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D992" w14:textId="27F1653E" w:rsidR="00A840B1" w:rsidRPr="00D0163F" w:rsidRDefault="00B175BD">
      <w:pPr>
        <w:pStyle w:val="Title"/>
        <w:rPr>
          <w:rFonts w:ascii="Verdana" w:hAnsi="Verdana"/>
        </w:rPr>
      </w:pPr>
      <w:r w:rsidRPr="00D0163F">
        <w:rPr>
          <w:rFonts w:ascii="Verdana" w:hAnsi="Verdana"/>
        </w:rPr>
        <w:t>Content of all</w:t>
      </w:r>
      <w:r w:rsidR="00A840B1" w:rsidRPr="00D0163F">
        <w:rPr>
          <w:rFonts w:ascii="Verdana" w:hAnsi="Verdana"/>
        </w:rPr>
        <w:t xml:space="preserve"> </w:t>
      </w:r>
      <w:r w:rsidRPr="00D0163F">
        <w:rPr>
          <w:rFonts w:ascii="Verdana" w:hAnsi="Verdana"/>
        </w:rPr>
        <w:t>c</w:t>
      </w:r>
      <w:r w:rsidR="00A840B1" w:rsidRPr="00D0163F">
        <w:rPr>
          <w:rFonts w:ascii="Verdana" w:hAnsi="Verdana"/>
        </w:rPr>
        <w:t>ircular</w:t>
      </w:r>
      <w:r w:rsidRPr="00D0163F">
        <w:rPr>
          <w:rFonts w:ascii="Verdana" w:hAnsi="Verdana"/>
        </w:rPr>
        <w:t>s</w:t>
      </w:r>
      <w:r w:rsidR="00A840B1" w:rsidRPr="00D0163F">
        <w:rPr>
          <w:rFonts w:ascii="Verdana" w:hAnsi="Verdana"/>
        </w:rPr>
        <w:t xml:space="preserve"> – </w:t>
      </w:r>
      <w:r w:rsidR="00406E45" w:rsidRPr="00D0163F">
        <w:rPr>
          <w:rFonts w:ascii="Verdana" w:hAnsi="Verdana"/>
        </w:rPr>
        <w:t xml:space="preserve">UKLR 10 </w:t>
      </w:r>
    </w:p>
    <w:p w14:paraId="17E360C0" w14:textId="77777777" w:rsidR="009B605E" w:rsidRPr="00D0163F" w:rsidRDefault="009B605E" w:rsidP="00E9390D">
      <w:pPr>
        <w:pStyle w:val="Heading1"/>
        <w:spacing w:after="0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CF7058" w:rsidRPr="00D0163F" w14:paraId="1DF8C375" w14:textId="77777777" w:rsidTr="00D0163F">
        <w:tc>
          <w:tcPr>
            <w:tcW w:w="2977" w:type="dxa"/>
          </w:tcPr>
          <w:p w14:paraId="09036DC3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D0163F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D0163F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396744E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07DBC425" w14:textId="77777777" w:rsidTr="00D0163F">
        <w:tc>
          <w:tcPr>
            <w:tcW w:w="2977" w:type="dxa"/>
          </w:tcPr>
          <w:p w14:paraId="6B6F214A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215D0028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0E5316B6" w14:textId="77777777" w:rsidTr="00D0163F">
        <w:tc>
          <w:tcPr>
            <w:tcW w:w="2977" w:type="dxa"/>
          </w:tcPr>
          <w:p w14:paraId="1500691B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D0163F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D0163F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4BCCE3FC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CF7058" w:rsidRPr="00D0163F" w14:paraId="5D90AFD1" w14:textId="77777777" w:rsidTr="00D0163F">
        <w:tc>
          <w:tcPr>
            <w:tcW w:w="2977" w:type="dxa"/>
          </w:tcPr>
          <w:p w14:paraId="249B07A1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D0163F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6A807836" w14:textId="77777777" w:rsidR="00CF7058" w:rsidRPr="00D0163F" w:rsidRDefault="00CF7058" w:rsidP="00B25FB4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2B5DCF7" w14:textId="77777777" w:rsidR="00CF7058" w:rsidRPr="00D0163F" w:rsidRDefault="00CF7058" w:rsidP="00E9390D">
      <w:pPr>
        <w:pStyle w:val="lev1text"/>
        <w:spacing w:after="0"/>
        <w:rPr>
          <w:rFonts w:ascii="Verdana" w:hAnsi="Verdana"/>
          <w:sz w:val="24"/>
          <w:szCs w:val="24"/>
        </w:rPr>
      </w:pPr>
    </w:p>
    <w:tbl>
      <w:tblPr>
        <w:tblW w:w="9005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2479"/>
        <w:gridCol w:w="838"/>
        <w:gridCol w:w="1131"/>
        <w:gridCol w:w="3064"/>
      </w:tblGrid>
      <w:tr w:rsidR="00A840B1" w:rsidRPr="00D0163F" w14:paraId="2656D186" w14:textId="77777777" w:rsidTr="00686B92">
        <w:trPr>
          <w:tblHeader/>
        </w:trPr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AA2C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2BAB3" w14:textId="77777777" w:rsidR="00A840B1" w:rsidRPr="00D0163F" w:rsidRDefault="00A840B1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71572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8F27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BB3A1" w14:textId="77777777" w:rsidR="00A840B1" w:rsidRPr="00D0163F" w:rsidRDefault="00A840B1" w:rsidP="00987FB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A840B1" w:rsidRPr="00D0163F" w14:paraId="6FE640FF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0D7B2" w14:textId="35700F21" w:rsidR="00A840B1" w:rsidRPr="00D0163F" w:rsidRDefault="00BB3970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10.3.1</w:t>
            </w:r>
            <w:r w:rsidR="00A840B1" w:rsidRPr="00D0163F">
              <w:rPr>
                <w:rFonts w:ascii="Verdana" w:hAnsi="Verdana"/>
                <w:color w:val="000000"/>
              </w:rPr>
              <w:t xml:space="preserve"> (1)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FB595" w14:textId="541FC81F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Clear explanation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600F3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F52CE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86B38" w14:textId="77777777" w:rsidR="00A840B1" w:rsidRPr="00D0163F" w:rsidRDefault="00A840B1" w:rsidP="00CF7058">
            <w:pPr>
              <w:pStyle w:val="tabletext"/>
              <w:ind w:right="631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517F4625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586800" w14:textId="72227E3C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(2)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AC176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State why voting is required or why circular is being sent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C904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7C76B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9FC42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3D74616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2CEF0" w14:textId="4C62FF8A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(3)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98A54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Information to enable properly informed decision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C9AB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9703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3F914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01AA485C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8A151" w14:textId="550F63E3" w:rsidR="00A840B1" w:rsidRPr="00D0163F" w:rsidRDefault="00A840B1">
            <w:pPr>
              <w:ind w:left="-57"/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 xml:space="preserve"> 1</w:t>
            </w:r>
            <w:r w:rsidR="00BB3970" w:rsidRPr="00D0163F">
              <w:rPr>
                <w:rFonts w:ascii="Verdana" w:hAnsi="Verdana"/>
                <w:color w:val="000000"/>
              </w:rPr>
              <w:t>0</w:t>
            </w:r>
            <w:r w:rsidR="00A7238E" w:rsidRPr="00D0163F">
              <w:rPr>
                <w:rFonts w:ascii="Verdana" w:hAnsi="Verdana"/>
                <w:color w:val="000000"/>
              </w:rPr>
              <w:t>.</w:t>
            </w:r>
            <w:r w:rsidRPr="00D0163F">
              <w:rPr>
                <w:rFonts w:ascii="Verdana" w:hAnsi="Verdana"/>
                <w:color w:val="000000"/>
              </w:rPr>
              <w:t>3</w:t>
            </w:r>
            <w:r w:rsidR="00A7238E" w:rsidRPr="00D0163F">
              <w:rPr>
                <w:rFonts w:ascii="Verdana" w:hAnsi="Verdana"/>
                <w:color w:val="000000"/>
              </w:rPr>
              <w:t>.</w:t>
            </w:r>
            <w:r w:rsidRPr="00D0163F">
              <w:rPr>
                <w:rFonts w:ascii="Verdana" w:hAnsi="Verdana"/>
                <w:color w:val="000000"/>
              </w:rPr>
              <w:t>1 (4)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18CC5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Warning heading if voting or other action required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C2546F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2DEB42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72104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5601C8C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A3D8" w14:textId="72E89261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A7238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(5)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89F0A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Board recommendation if voting required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A148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626D5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9647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3FE779B9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3EF3D" w14:textId="617ACE9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A7238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(6)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DE2D5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Forwarding of document where securities sold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A3DFF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3F7B9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D34AC0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EAF4F84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57D1C" w14:textId="687C1BD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6C4CAE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(7)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0D58E9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Substitution of documents of title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8D64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E0863B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60C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4DEA1A9C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A4EA7" w14:textId="0297AEA0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B8210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(8)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F80C06" w14:textId="3250B8E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 xml:space="preserve">No reference to </w:t>
            </w:r>
            <w:r w:rsidR="007647D8" w:rsidRPr="00D0163F">
              <w:rPr>
                <w:rFonts w:ascii="Verdana" w:hAnsi="Verdana"/>
                <w:color w:val="000000"/>
              </w:rPr>
              <w:t>ex-date</w:t>
            </w:r>
            <w:r w:rsidR="00B82106" w:rsidRPr="00D0163F">
              <w:rPr>
                <w:rFonts w:ascii="Verdana" w:hAnsi="Verdana"/>
                <w:color w:val="000000"/>
              </w:rPr>
              <w:t xml:space="preserve"> without advance agreement of RIE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2143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ECAF0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C392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2772EF" w:rsidRPr="00D0163F" w14:paraId="6430CEAA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659CE4" w14:textId="4D5B2700" w:rsidR="002772EF" w:rsidRPr="00D0163F" w:rsidRDefault="002772EF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10.3.1 (9)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408402" w14:textId="7F08ABDF" w:rsidR="002772EF" w:rsidRPr="00D0163F" w:rsidRDefault="002772EF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 xml:space="preserve">Application statement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52EE0" w14:textId="77777777" w:rsidR="002772EF" w:rsidRPr="00D0163F" w:rsidRDefault="002772E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3FB74" w14:textId="77777777" w:rsidR="002772EF" w:rsidRPr="00D0163F" w:rsidRDefault="002772EF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24DD6" w14:textId="77777777" w:rsidR="002772EF" w:rsidRPr="00D0163F" w:rsidRDefault="002772E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840B1" w:rsidRPr="00D0163F" w14:paraId="78A4E9AC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0BB368" w14:textId="182919F6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2772EF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(9)(a)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E635D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Expected admission date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66C4A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3C4D0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2409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1C875BFF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A55F3F" w14:textId="6D7D39DB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(9)(b)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3E628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Ranking for dividend and interest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1401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43E44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B5B25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31D556B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E0F585" w14:textId="35DD5F63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(9)(c)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7A56A" w14:textId="5DD21E22" w:rsidR="00A840B1" w:rsidRPr="00D0163F" w:rsidRDefault="004C5366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Whether rank</w:t>
            </w:r>
            <w:r w:rsidR="00A840B1" w:rsidRPr="00D0163F">
              <w:rPr>
                <w:rFonts w:ascii="Verdana" w:hAnsi="Verdana"/>
                <w:color w:val="000000"/>
              </w:rPr>
              <w:t xml:space="preserve"> equally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1B2E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8B76E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1F8A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46E9FCAC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2C488" w14:textId="4BA6A7CB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lastRenderedPageBreak/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(9)(d)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A8D5E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Nature of document of title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E21A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D9041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3FB3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33C5CF6F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8F1E3D" w14:textId="6EB076FD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C536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(9)(e)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7D624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Proposed date of issue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EDD9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80B1A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EBA1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7DF6E6BD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3AF50" w14:textId="44A8CDE6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(9)(f)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596FAB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Treatment of fractions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DEAA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BF17E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4C499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2F3AB9C6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FED39B" w14:textId="7C9BD1B4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(9)(g)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886FF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Whether can be held in uncertificated form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FCC7C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4A7C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6864B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627B707A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5A230" w14:textId="36F55EF3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(9)(h)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C13A8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RIEs on which securities are to be traded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AF690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1C6AF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FEF47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4CFE89B6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6D190" w14:textId="77CDC898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.3.1 (10)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F2419B" w14:textId="1817FE1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Advisers</w:t>
            </w:r>
            <w:r w:rsidR="009E0526" w:rsidRPr="00D0163F">
              <w:rPr>
                <w:rFonts w:ascii="Verdana" w:hAnsi="Verdana"/>
                <w:color w:val="000000"/>
              </w:rPr>
              <w:t>’</w:t>
            </w:r>
            <w:r w:rsidRPr="00D0163F">
              <w:rPr>
                <w:rFonts w:ascii="Verdana" w:hAnsi="Verdana"/>
                <w:color w:val="000000"/>
              </w:rPr>
              <w:t xml:space="preserve"> consent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CB84F1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7DCC8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DA63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A840B1" w:rsidRPr="00D0163F" w14:paraId="70C5400F" w14:textId="77777777" w:rsidTr="00686B92">
        <w:tc>
          <w:tcPr>
            <w:tcW w:w="14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F5DD03" w14:textId="787C3B09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9E0526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</w:t>
            </w:r>
            <w:r w:rsidR="0059215D" w:rsidRPr="00D0163F">
              <w:rPr>
                <w:rFonts w:ascii="Verdana" w:hAnsi="Verdana"/>
                <w:color w:val="000000"/>
              </w:rPr>
              <w:t>3</w:t>
            </w:r>
            <w:r w:rsidRPr="00D0163F">
              <w:rPr>
                <w:rFonts w:ascii="Verdana" w:hAnsi="Verdana"/>
                <w:color w:val="000000"/>
              </w:rPr>
              <w:t>.1 (11)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CAA63" w14:textId="77777777" w:rsidR="00A840B1" w:rsidRPr="00D0163F" w:rsidRDefault="00A840B1">
            <w:pPr>
              <w:rPr>
                <w:rFonts w:ascii="Verdana" w:hAnsi="Verdana"/>
              </w:rPr>
            </w:pPr>
            <w:r w:rsidRPr="00D0163F">
              <w:rPr>
                <w:rFonts w:ascii="Verdana" w:hAnsi="Verdana"/>
                <w:color w:val="000000"/>
              </w:rPr>
              <w:t>If relating to cancellation whether the company intends to apply for cancellation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9159D5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2FE6E6" w14:textId="77777777" w:rsidR="00A840B1" w:rsidRPr="00D0163F" w:rsidRDefault="00A840B1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9B798" w14:textId="77777777" w:rsidR="00A840B1" w:rsidRPr="00D0163F" w:rsidRDefault="00A840B1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EB3B14" w:rsidRPr="00D0163F" w14:paraId="0CF098C1" w14:textId="77777777" w:rsidTr="00686B92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76F04" w14:textId="2B66983C" w:rsidR="00EB3B14" w:rsidRPr="00D0163F" w:rsidRDefault="00EB3B14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</w:t>
            </w:r>
            <w:r w:rsidR="00421C57" w:rsidRPr="00D0163F">
              <w:rPr>
                <w:rFonts w:ascii="Verdana" w:hAnsi="Verdana"/>
                <w:color w:val="000000"/>
              </w:rPr>
              <w:t>0</w:t>
            </w:r>
            <w:r w:rsidRPr="00D0163F">
              <w:rPr>
                <w:rFonts w:ascii="Verdana" w:hAnsi="Verdana"/>
                <w:color w:val="000000"/>
              </w:rPr>
              <w:t>.3.2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AD821" w14:textId="77777777" w:rsidR="00EB3B14" w:rsidRPr="00D0163F" w:rsidRDefault="00EB3B14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Additional information required by other rules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21E24" w14:textId="77777777" w:rsidR="00EB3B14" w:rsidRPr="00D0163F" w:rsidRDefault="00EB3B1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B0EBE" w14:textId="77777777" w:rsidR="00EB3B14" w:rsidRPr="00D0163F" w:rsidRDefault="00EB3B14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314353" w14:textId="77777777" w:rsidR="00EB3B14" w:rsidRPr="00D0163F" w:rsidRDefault="00EB3B14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A2F99" w:rsidRPr="00D0163F" w14:paraId="11B19B33" w14:textId="77777777" w:rsidTr="007F617F">
        <w:tc>
          <w:tcPr>
            <w:tcW w:w="90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BF4F8" w14:textId="20361246" w:rsidR="000A2F99" w:rsidRPr="00D0163F" w:rsidRDefault="000A2F9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D0163F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Pro forma financial information </w:t>
            </w:r>
          </w:p>
        </w:tc>
      </w:tr>
      <w:tr w:rsidR="00421C57" w:rsidRPr="00D0163F" w14:paraId="7CCC3D53" w14:textId="77777777" w:rsidTr="00686B92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20454" w14:textId="553C6CCD" w:rsidR="00421C57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10.3.3 (1)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6CE02A" w14:textId="20F8CE4C" w:rsidR="00421C57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Sources of unadjusted financial information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04FFA" w14:textId="77777777" w:rsidR="00421C57" w:rsidRPr="00D0163F" w:rsidRDefault="00421C5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8DD72" w14:textId="77777777" w:rsidR="00421C57" w:rsidRPr="00D0163F" w:rsidRDefault="00421C57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43E06" w14:textId="77777777" w:rsidR="00421C57" w:rsidRPr="00D0163F" w:rsidRDefault="00421C57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B0365" w:rsidRPr="00D0163F" w14:paraId="0C3CD215" w14:textId="77777777" w:rsidTr="00686B92">
        <w:tc>
          <w:tcPr>
            <w:tcW w:w="1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82F90" w14:textId="7B406623" w:rsidR="005B0365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10.3.3 (2)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858007" w14:textId="2B4917E0" w:rsidR="005B0365" w:rsidRPr="00D0163F" w:rsidRDefault="005B0365">
            <w:pPr>
              <w:rPr>
                <w:rFonts w:ascii="Verdana" w:hAnsi="Verdana"/>
                <w:color w:val="000000"/>
              </w:rPr>
            </w:pPr>
            <w:r w:rsidRPr="00D0163F">
              <w:rPr>
                <w:rFonts w:ascii="Verdana" w:hAnsi="Verdana"/>
                <w:color w:val="000000"/>
              </w:rPr>
              <w:t>Basis of preparation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8D68C8" w14:textId="77777777" w:rsidR="005B0365" w:rsidRPr="00D0163F" w:rsidRDefault="005B036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98B22" w14:textId="77777777" w:rsidR="005B0365" w:rsidRPr="00D0163F" w:rsidRDefault="005B0365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5B8653" w14:textId="77777777" w:rsidR="005B0365" w:rsidRPr="00D0163F" w:rsidRDefault="005B036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520D02D" w14:textId="77777777" w:rsidR="00CF7058" w:rsidRPr="00D0163F" w:rsidRDefault="00CF7058">
      <w:pPr>
        <w:pStyle w:val="lev1text"/>
        <w:spacing w:after="0"/>
        <w:rPr>
          <w:rFonts w:ascii="Verdana" w:hAnsi="Verdana"/>
          <w:sz w:val="24"/>
          <w:szCs w:val="24"/>
        </w:rPr>
      </w:pPr>
    </w:p>
    <w:p w14:paraId="56DEFA54" w14:textId="77777777" w:rsidR="00CF7058" w:rsidRPr="00D0163F" w:rsidRDefault="00CF7058" w:rsidP="00CF7058">
      <w:pPr>
        <w:pStyle w:val="Lev1Text0"/>
        <w:rPr>
          <w:rFonts w:ascii="Verdana" w:hAnsi="Verdana"/>
          <w:b/>
          <w:sz w:val="24"/>
          <w:szCs w:val="24"/>
        </w:rPr>
      </w:pPr>
      <w:r w:rsidRPr="00D0163F">
        <w:rPr>
          <w:rFonts w:ascii="Verdana" w:hAnsi="Verdana"/>
          <w:b/>
          <w:sz w:val="24"/>
          <w:szCs w:val="24"/>
        </w:rPr>
        <w:t>Non-applicability Confirmation</w:t>
      </w:r>
    </w:p>
    <w:p w14:paraId="43365A42" w14:textId="47359047" w:rsidR="00CF7058" w:rsidRPr="00D0163F" w:rsidRDefault="00CF7058" w:rsidP="00CF7058">
      <w:pPr>
        <w:pStyle w:val="Lev1Text0"/>
        <w:rPr>
          <w:rFonts w:ascii="Verdana" w:hAnsi="Verdana"/>
          <w:sz w:val="24"/>
          <w:szCs w:val="24"/>
        </w:rPr>
      </w:pPr>
      <w:r w:rsidRPr="00D0163F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64E62E57" w14:textId="7A887307" w:rsidR="00A840B1" w:rsidRDefault="00541D83" w:rsidP="00CF7058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Signed by:</w:t>
      </w:r>
    </w:p>
    <w:p w14:paraId="7275078A" w14:textId="6CC8B164" w:rsidR="00541D83" w:rsidRDefault="00541D83" w:rsidP="00CF7058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______________________________________________________On behalf of</w:t>
      </w:r>
    </w:p>
    <w:p w14:paraId="2541800A" w14:textId="5CD9BA26" w:rsidR="00541D83" w:rsidRDefault="00541D83" w:rsidP="00CF7058">
      <w:pPr>
        <w:pStyle w:val="Lev1Text0"/>
        <w:rPr>
          <w:rFonts w:ascii="Verdana" w:hAnsi="Verdana"/>
          <w:sz w:val="24"/>
          <w:szCs w:val="24"/>
        </w:rPr>
      </w:pPr>
    </w:p>
    <w:p w14:paraId="27C73EB0" w14:textId="21BCBB95" w:rsidR="00541D83" w:rsidRPr="00D0163F" w:rsidRDefault="00541D83" w:rsidP="00CF7058">
      <w:pPr>
        <w:pStyle w:val="Lev1Text0"/>
        <w:rPr>
          <w:rFonts w:ascii="Verdana" w:hAnsi="Verdana"/>
          <w:sz w:val="24"/>
          <w:szCs w:val="24"/>
        </w:rPr>
      </w:pPr>
      <w:r w:rsidRPr="00E40C7C">
        <w:rPr>
          <w:rStyle w:val="FootnoteReference"/>
          <w:rFonts w:ascii="Verdana" w:hAnsi="Verdana"/>
          <w:sz w:val="20"/>
        </w:rPr>
        <w:footnoteRef/>
      </w:r>
      <w:r w:rsidRPr="00E40C7C">
        <w:rPr>
          <w:rFonts w:ascii="Verdana" w:hAnsi="Verdana"/>
          <w:sz w:val="20"/>
        </w:rPr>
        <w:t xml:space="preserve"> </w:t>
      </w:r>
      <w:r w:rsidRPr="00E40C7C">
        <w:rPr>
          <w:rFonts w:ascii="Verdana" w:hAnsi="Verdana"/>
          <w:i/>
          <w:sz w:val="20"/>
        </w:rPr>
        <w:t>The signatory should be properly authorised to do so on behalf of the issuer or, where UKLR 4.2.1R applies, the sponsor</w:t>
      </w:r>
    </w:p>
    <w:sectPr w:rsidR="00541D83" w:rsidRPr="00D0163F" w:rsidSect="002744FE">
      <w:footerReference w:type="default" r:id="rId13"/>
      <w:pgSz w:w="11906" w:h="16838"/>
      <w:pgMar w:top="14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0668" w14:textId="77777777" w:rsidR="00CA4F41" w:rsidRDefault="00CA4F41" w:rsidP="00CF7058">
      <w:r>
        <w:separator/>
      </w:r>
    </w:p>
  </w:endnote>
  <w:endnote w:type="continuationSeparator" w:id="0">
    <w:p w14:paraId="42C99C04" w14:textId="77777777" w:rsidR="00CA4F41" w:rsidRDefault="00CA4F41" w:rsidP="00CF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4318" w14:textId="77777777" w:rsidR="00E9390D" w:rsidRPr="00E9390D" w:rsidRDefault="00E9390D">
    <w:pPr>
      <w:pStyle w:val="Footer"/>
      <w:jc w:val="center"/>
    </w:pPr>
    <w:r w:rsidRPr="00E9390D">
      <w:rPr>
        <w:bCs/>
      </w:rPr>
      <w:fldChar w:fldCharType="begin"/>
    </w:r>
    <w:r w:rsidRPr="00E9390D">
      <w:rPr>
        <w:bCs/>
      </w:rPr>
      <w:instrText xml:space="preserve"> PAGE </w:instrText>
    </w:r>
    <w:r w:rsidRPr="00E9390D">
      <w:rPr>
        <w:bCs/>
      </w:rPr>
      <w:fldChar w:fldCharType="separate"/>
    </w:r>
    <w:r w:rsidR="00EB3B14">
      <w:rPr>
        <w:bCs/>
        <w:noProof/>
      </w:rPr>
      <w:t>1</w:t>
    </w:r>
    <w:r w:rsidRPr="00E9390D">
      <w:rPr>
        <w:bCs/>
      </w:rPr>
      <w:fldChar w:fldCharType="end"/>
    </w:r>
    <w:r w:rsidRPr="00E9390D">
      <w:t xml:space="preserve"> of </w:t>
    </w:r>
    <w:r w:rsidRPr="00E9390D">
      <w:rPr>
        <w:bCs/>
      </w:rPr>
      <w:fldChar w:fldCharType="begin"/>
    </w:r>
    <w:r w:rsidRPr="00E9390D">
      <w:rPr>
        <w:bCs/>
      </w:rPr>
      <w:instrText xml:space="preserve"> NUMPAGES  </w:instrText>
    </w:r>
    <w:r w:rsidRPr="00E9390D">
      <w:rPr>
        <w:bCs/>
      </w:rPr>
      <w:fldChar w:fldCharType="separate"/>
    </w:r>
    <w:r w:rsidR="00EB3B14">
      <w:rPr>
        <w:bCs/>
        <w:noProof/>
      </w:rPr>
      <w:t>1</w:t>
    </w:r>
    <w:r w:rsidRPr="00E9390D">
      <w:rPr>
        <w:bCs/>
      </w:rPr>
      <w:fldChar w:fldCharType="end"/>
    </w:r>
  </w:p>
  <w:p w14:paraId="06E8F339" w14:textId="7C6FD069" w:rsidR="00CF7058" w:rsidRPr="00CF7058" w:rsidRDefault="00B175BD" w:rsidP="00CF7058">
    <w:pPr>
      <w:pStyle w:val="Footer"/>
      <w:tabs>
        <w:tab w:val="clear" w:pos="4513"/>
        <w:tab w:val="clear" w:pos="9026"/>
        <w:tab w:val="center" w:pos="4153"/>
        <w:tab w:val="right" w:pos="8306"/>
      </w:tabs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29FC" w14:textId="77777777" w:rsidR="00CA4F41" w:rsidRDefault="00CA4F41" w:rsidP="00CF7058">
      <w:r>
        <w:separator/>
      </w:r>
    </w:p>
  </w:footnote>
  <w:footnote w:type="continuationSeparator" w:id="0">
    <w:p w14:paraId="39B98775" w14:textId="77777777" w:rsidR="00CA4F41" w:rsidRDefault="00CA4F41" w:rsidP="00CF7058">
      <w:r>
        <w:continuationSeparator/>
      </w:r>
    </w:p>
  </w:footnote>
  <w:footnote w:id="1">
    <w:p w14:paraId="70DC2889" w14:textId="77777777" w:rsidR="00CF7058" w:rsidRPr="007647D8" w:rsidRDefault="00CF7058" w:rsidP="00CF7058">
      <w:pPr>
        <w:pStyle w:val="FootnoteText"/>
        <w:rPr>
          <w:rFonts w:ascii="Verdana" w:hAnsi="Verdana"/>
          <w:sz w:val="20"/>
        </w:rPr>
      </w:pPr>
      <w:r w:rsidRPr="007647D8">
        <w:rPr>
          <w:rStyle w:val="FootnoteReference"/>
          <w:rFonts w:ascii="Verdana" w:hAnsi="Verdana"/>
          <w:sz w:val="20"/>
        </w:rPr>
        <w:footnoteRef/>
      </w:r>
      <w:r w:rsidRPr="007647D8">
        <w:rPr>
          <w:rFonts w:ascii="Verdana" w:hAnsi="Verdana"/>
          <w:sz w:val="20"/>
        </w:rPr>
        <w:t xml:space="preserve"> </w:t>
      </w:r>
      <w:r w:rsidRPr="007647D8">
        <w:rPr>
          <w:rFonts w:ascii="Verdana" w:hAnsi="Verdana"/>
          <w:i/>
          <w:sz w:val="20"/>
        </w:rPr>
        <w:t>Name of issuer</w:t>
      </w:r>
    </w:p>
  </w:footnote>
  <w:footnote w:id="2">
    <w:p w14:paraId="490BF3E0" w14:textId="47EA48D4" w:rsidR="00CF7058" w:rsidRDefault="00CF7058" w:rsidP="00CF7058">
      <w:pPr>
        <w:pStyle w:val="FootnoteText"/>
      </w:pPr>
      <w:r w:rsidRPr="007647D8">
        <w:rPr>
          <w:rStyle w:val="FootnoteReference"/>
          <w:rFonts w:ascii="Verdana" w:hAnsi="Verdana"/>
          <w:i/>
          <w:sz w:val="20"/>
        </w:rPr>
        <w:footnoteRef/>
      </w:r>
      <w:r w:rsidRPr="007647D8">
        <w:rPr>
          <w:rFonts w:ascii="Verdana" w:hAnsi="Verdana"/>
          <w:i/>
          <w:sz w:val="20"/>
        </w:rPr>
        <w:t xml:space="preserve"> Where a sponsor is appointed under </w:t>
      </w:r>
      <w:r w:rsidR="00B175BD" w:rsidRPr="007647D8">
        <w:rPr>
          <w:rFonts w:ascii="Verdana" w:hAnsi="Verdana"/>
          <w:i/>
          <w:sz w:val="20"/>
        </w:rPr>
        <w:t>UKLR 4</w:t>
      </w:r>
      <w:r w:rsidRPr="007647D8">
        <w:rPr>
          <w:rFonts w:ascii="Verdana" w:hAnsi="Verdana"/>
          <w:i/>
          <w:sz w:val="20"/>
        </w:rPr>
        <w:t>.2.1R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367D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D846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2C20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8815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BEF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2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B4E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B667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72B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EE18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0990964">
    <w:abstractNumId w:val="9"/>
  </w:num>
  <w:num w:numId="2" w16cid:durableId="990718454">
    <w:abstractNumId w:val="8"/>
  </w:num>
  <w:num w:numId="3" w16cid:durableId="2093157267">
    <w:abstractNumId w:val="7"/>
  </w:num>
  <w:num w:numId="4" w16cid:durableId="648824192">
    <w:abstractNumId w:val="6"/>
  </w:num>
  <w:num w:numId="5" w16cid:durableId="140657191">
    <w:abstractNumId w:val="5"/>
  </w:num>
  <w:num w:numId="6" w16cid:durableId="368576732">
    <w:abstractNumId w:val="4"/>
  </w:num>
  <w:num w:numId="7" w16cid:durableId="216744444">
    <w:abstractNumId w:val="3"/>
  </w:num>
  <w:num w:numId="8" w16cid:durableId="737096276">
    <w:abstractNumId w:val="2"/>
  </w:num>
  <w:num w:numId="9" w16cid:durableId="2097169542">
    <w:abstractNumId w:val="1"/>
  </w:num>
  <w:num w:numId="10" w16cid:durableId="27749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5E"/>
    <w:rsid w:val="000050AE"/>
    <w:rsid w:val="000A2F99"/>
    <w:rsid w:val="000D2F20"/>
    <w:rsid w:val="001E4D23"/>
    <w:rsid w:val="00236007"/>
    <w:rsid w:val="002744FE"/>
    <w:rsid w:val="002772EF"/>
    <w:rsid w:val="002E7702"/>
    <w:rsid w:val="002F2593"/>
    <w:rsid w:val="0032502A"/>
    <w:rsid w:val="00347CFA"/>
    <w:rsid w:val="003C5167"/>
    <w:rsid w:val="003F76EF"/>
    <w:rsid w:val="00406E45"/>
    <w:rsid w:val="00421C57"/>
    <w:rsid w:val="004B6554"/>
    <w:rsid w:val="004C5366"/>
    <w:rsid w:val="00541D83"/>
    <w:rsid w:val="0059215D"/>
    <w:rsid w:val="005B0365"/>
    <w:rsid w:val="005C798F"/>
    <w:rsid w:val="00686B92"/>
    <w:rsid w:val="006C4CAE"/>
    <w:rsid w:val="00714A2A"/>
    <w:rsid w:val="007647D8"/>
    <w:rsid w:val="008F1756"/>
    <w:rsid w:val="00933C69"/>
    <w:rsid w:val="00987FBA"/>
    <w:rsid w:val="009B605E"/>
    <w:rsid w:val="009E0526"/>
    <w:rsid w:val="00A50527"/>
    <w:rsid w:val="00A7238E"/>
    <w:rsid w:val="00A840B1"/>
    <w:rsid w:val="00B175BD"/>
    <w:rsid w:val="00B25FB4"/>
    <w:rsid w:val="00B82106"/>
    <w:rsid w:val="00BB3970"/>
    <w:rsid w:val="00BC743D"/>
    <w:rsid w:val="00BF7DFF"/>
    <w:rsid w:val="00CA2D19"/>
    <w:rsid w:val="00CA4F41"/>
    <w:rsid w:val="00CA70D2"/>
    <w:rsid w:val="00CE3DE3"/>
    <w:rsid w:val="00CF7058"/>
    <w:rsid w:val="00D0163F"/>
    <w:rsid w:val="00D06A7B"/>
    <w:rsid w:val="00E40C7C"/>
    <w:rsid w:val="00E9390D"/>
    <w:rsid w:val="00EA2A9E"/>
    <w:rsid w:val="00EB3B14"/>
    <w:rsid w:val="00F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F0C9C"/>
  <w15:chartTrackingRefBased/>
  <w15:docId w15:val="{0EADFC31-FA38-4158-AC52-1820C66C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aliases w:val="Lev 1,Section"/>
    <w:basedOn w:val="Normal"/>
    <w:qFormat/>
    <w:rsid w:val="009B605E"/>
    <w:pPr>
      <w:spacing w:after="240"/>
      <w:outlineLvl w:val="0"/>
    </w:pPr>
    <w:rPr>
      <w:rFonts w:ascii="Times New Roman" w:hAnsi="Times New Roman"/>
      <w:iCs w:val="0"/>
      <w:snapToGrid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tabletext">
    <w:name w:val="tabletext"/>
    <w:basedOn w:val="Normal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tabletext08">
    <w:name w:val="tabletext08"/>
    <w:basedOn w:val="Normal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ukbodytext">
    <w:name w:val="ukbodytext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styleId="Date">
    <w:name w:val="Date"/>
    <w:basedOn w:val="Normal"/>
    <w:pPr>
      <w:spacing w:after="480"/>
      <w:jc w:val="center"/>
    </w:pPr>
    <w:rPr>
      <w:rFonts w:ascii="Times New Roman" w:hAnsi="Times New Roman"/>
      <w:iCs w:val="0"/>
    </w:rPr>
  </w:style>
  <w:style w:type="paragraph" w:customStyle="1" w:styleId="TableText0">
    <w:name w:val="TableText"/>
    <w:rsid w:val="009B605E"/>
    <w:pPr>
      <w:spacing w:before="40" w:after="40"/>
    </w:pPr>
    <w:rPr>
      <w:sz w:val="22"/>
    </w:rPr>
  </w:style>
  <w:style w:type="paragraph" w:customStyle="1" w:styleId="Lev1Text0">
    <w:name w:val="Lev1Text"/>
    <w:rsid w:val="002F2593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59215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CF7058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CF7058"/>
    <w:rPr>
      <w:sz w:val="24"/>
    </w:rPr>
  </w:style>
  <w:style w:type="character" w:styleId="FootnoteReference">
    <w:name w:val="footnote reference"/>
    <w:rsid w:val="00CF7058"/>
    <w:rPr>
      <w:vertAlign w:val="superscript"/>
    </w:rPr>
  </w:style>
  <w:style w:type="paragraph" w:customStyle="1" w:styleId="UKBodyText0">
    <w:name w:val="UK Body Text"/>
    <w:basedOn w:val="Normal"/>
    <w:rsid w:val="00CF7058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paragraph" w:styleId="Header">
    <w:name w:val="header"/>
    <w:basedOn w:val="Normal"/>
    <w:link w:val="HeaderChar"/>
    <w:rsid w:val="00CF70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7058"/>
    <w:rPr>
      <w:rFonts w:ascii="TimesNewRoman" w:hAnsi="TimesNewRoman"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F70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F7058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NF5A6K2SEEK5-1164015496-215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https://thefca.sharepoint.com/sites/MarOveManAndAdm/_layouts/15/DocIdRedir.aspx?ID=NF5A6K2SEEK5-1164015496-215</Url>
      <Description>NF5A6K2SEEK5-1164015496-215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813B39-CECF-4D6F-B5B1-9DAF0B4B85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EC1B1B-BBD2-4A10-B40C-9CBDCDC02D1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004F127-0AE4-464A-B7A6-9BB6233FE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A1856E-1A9D-4524-93C9-B8F7D7E16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3CF4E7-81F4-4B00-AAF8-EA77CAE7E3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6.xml><?xml version="1.0" encoding="utf-8"?>
<ds:datastoreItem xmlns:ds="http://schemas.openxmlformats.org/officeDocument/2006/customXml" ds:itemID="{956F3756-BD3B-4A2F-AA79-ED6F6E7F0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252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Circular – Chapter 13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 of all circulars – UKLR 10</dc:title>
  <dc:subject/>
  <dc:creator>Financial Services Authority</dc:creator>
  <cp:keywords/>
  <dc:description/>
  <cp:lastModifiedBy>Aileen O'Neill</cp:lastModifiedBy>
  <cp:revision>15</cp:revision>
  <dcterms:created xsi:type="dcterms:W3CDTF">2024-07-02T11:09:00Z</dcterms:created>
  <dcterms:modified xsi:type="dcterms:W3CDTF">2024-07-10T13:32:00Z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2024-06-23T14:01:46Z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1a40e6a1-f3bd-4dde-bd82-96c513a31f72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6f4c13ea-b9e7-4ffe-9c9c-5e22752008bb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