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90D5" w14:textId="77777777" w:rsidR="00C26860" w:rsidRDefault="00C26860" w:rsidP="00F55D4B"/>
    <w:p w14:paraId="5FB6227B" w14:textId="77777777" w:rsidR="003E4DD5" w:rsidRPr="00025AA1" w:rsidRDefault="00B65868" w:rsidP="00025AA1">
      <w:pPr>
        <w:pStyle w:val="SectionHead"/>
        <w:rPr>
          <w:sz w:val="40"/>
          <w:szCs w:val="40"/>
        </w:rPr>
      </w:pPr>
      <w:r>
        <w:rPr>
          <w:sz w:val="40"/>
          <w:szCs w:val="40"/>
        </w:rPr>
        <w:t>Conversion to a company</w:t>
      </w:r>
    </w:p>
    <w:p w14:paraId="6955A01F" w14:textId="77777777" w:rsidR="007A0033" w:rsidRDefault="007A0033" w:rsidP="006E6B03">
      <w:pPr>
        <w:pStyle w:val="SectionHead"/>
        <w:ind w:right="-330"/>
      </w:pPr>
    </w:p>
    <w:p w14:paraId="14ECC47E" w14:textId="77777777" w:rsidR="00141F4F" w:rsidRDefault="00141F4F" w:rsidP="00141F4F">
      <w:pPr>
        <w:pStyle w:val="SectionHead"/>
      </w:pPr>
      <w:r>
        <w:t>Section 1 – About this form</w:t>
      </w:r>
    </w:p>
    <w:p w14:paraId="5A3AD995" w14:textId="77777777" w:rsidR="00640971" w:rsidRDefault="00640971" w:rsidP="00141F4F">
      <w:pPr>
        <w:spacing w:before="240"/>
      </w:pPr>
      <w:r>
        <w:t>This form is</w:t>
      </w:r>
      <w:r w:rsidR="00B65868">
        <w:t xml:space="preserve"> for societies registered under the Co-operative and Community Benefit Societies Act 2014 (excluding credit unions); or the Co-operative and Community Benefit Societies Act (Northern Ireland) 1969, who want to convert to a company. </w:t>
      </w:r>
    </w:p>
    <w:p w14:paraId="1EBA11BB" w14:textId="60129A14" w:rsidR="00B65868" w:rsidRDefault="00B65868" w:rsidP="00141F4F">
      <w:pPr>
        <w:spacing w:before="240"/>
      </w:pPr>
      <w:r>
        <w:t xml:space="preserve">Guidance on this process is available in Chapter 8 of this guidance: </w:t>
      </w:r>
      <w:hyperlink r:id="rId12" w:history="1">
        <w:r w:rsidR="00E84FC7" w:rsidRPr="001A4385">
          <w:rPr>
            <w:rStyle w:val="Hyperlink"/>
          </w:rPr>
          <w:t>https://www.handbook.fca.org.uk/handbook/RFCCBS</w:t>
        </w:r>
      </w:hyperlink>
      <w:r w:rsidR="00E84FC7">
        <w:t xml:space="preserve">. </w:t>
      </w:r>
    </w:p>
    <w:p w14:paraId="6346FC49" w14:textId="7648A07E" w:rsidR="00CB4B23" w:rsidRPr="00CB4B23" w:rsidRDefault="00CB4B23" w:rsidP="00B65868">
      <w:pPr>
        <w:pStyle w:val="FCABodyText"/>
        <w:numPr>
          <w:ilvl w:val="0"/>
          <w:numId w:val="0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7F0BBC">
        <w:t xml:space="preserve"> </w:t>
      </w:r>
      <w:hyperlink r:id="rId13" w:history="1">
        <w:r w:rsidR="007F0BBC">
          <w:rPr>
            <w:rStyle w:val="Hyperlink"/>
            <w:rFonts w:cs="Calibri"/>
            <w:szCs w:val="22"/>
          </w:rPr>
          <w:t>https://mutuals.fca.org.uk</w:t>
        </w:r>
      </w:hyperlink>
      <w:r>
        <w:t>.</w:t>
      </w:r>
      <w:r w:rsidRPr="00FF21F0">
        <w:rPr>
          <w:rFonts w:cstheme="minorHAnsi"/>
        </w:rPr>
        <w:t xml:space="preserve"> </w:t>
      </w:r>
      <w:r w:rsidR="00E84FC7" w:rsidRPr="00E84FC7">
        <w:rPr>
          <w:rFonts w:cstheme="minorHAnsi"/>
        </w:rPr>
        <w:t xml:space="preserve">Our privacy notice explains how and why we use personal data: </w:t>
      </w:r>
      <w:hyperlink r:id="rId14" w:history="1">
        <w:r w:rsidR="00E84FC7" w:rsidRPr="001A4385">
          <w:rPr>
            <w:rStyle w:val="Hyperlink"/>
            <w:rFonts w:cstheme="minorHAnsi"/>
          </w:rPr>
          <w:t>https://www.fca.org.uk/privacy</w:t>
        </w:r>
      </w:hyperlink>
      <w:r w:rsidR="00E84FC7" w:rsidRPr="00E84FC7">
        <w:rPr>
          <w:rFonts w:cstheme="minorHAnsi"/>
        </w:rPr>
        <w:t>.</w:t>
      </w:r>
      <w:r w:rsidR="00E84FC7">
        <w:rPr>
          <w:rFonts w:cstheme="minorHAnsi"/>
        </w:rPr>
        <w:t xml:space="preserve"> </w:t>
      </w:r>
    </w:p>
    <w:p w14:paraId="3549760E" w14:textId="77777777" w:rsidR="000427EC" w:rsidRDefault="00141F4F" w:rsidP="000427EC">
      <w:pPr>
        <w:pStyle w:val="SectionHead"/>
        <w:spacing w:before="240" w:after="240"/>
      </w:pPr>
      <w:r>
        <w:t xml:space="preserve">Section 2 – </w:t>
      </w:r>
      <w:r w:rsidR="000427EC">
        <w:t>About this application</w:t>
      </w:r>
    </w:p>
    <w:p w14:paraId="5E42C263" w14:textId="77777777" w:rsidR="000427EC" w:rsidRPr="00150CC8" w:rsidRDefault="000427EC" w:rsidP="000427EC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register number of 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>the society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50CC8" w:rsidRPr="00BA3FCF" w14:paraId="3036B0E5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42283EDC" w14:textId="77777777" w:rsidR="00150CC8" w:rsidRPr="003E4DD5" w:rsidRDefault="00150CC8" w:rsidP="004D2211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1D00512B" w14:textId="77777777" w:rsidR="00150CC8" w:rsidRPr="00BA3FCF" w:rsidRDefault="00150CC8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50CC8" w:rsidRPr="00BA3FCF" w14:paraId="4B81616D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3D2D059A" w14:textId="77777777" w:rsidR="00150CC8" w:rsidRPr="003E4DD5" w:rsidRDefault="00150CC8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033CB892" w14:textId="77777777" w:rsidR="00150CC8" w:rsidRPr="00BA3FCF" w:rsidRDefault="00150CC8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3D8368C5" w14:textId="77777777" w:rsidR="00B65868" w:rsidRDefault="00B65868" w:rsidP="00B65868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14:paraId="755713B2" w14:textId="77777777" w:rsidR="00363634" w:rsidRPr="00363634" w:rsidRDefault="000427EC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 w:rsidR="00B65868">
        <w:rPr>
          <w:rFonts w:asciiTheme="minorHAnsi" w:hAnsiTheme="minorHAnsi" w:cstheme="minorBidi"/>
          <w:color w:val="auto"/>
          <w:sz w:val="22"/>
          <w:szCs w:val="22"/>
        </w:rPr>
        <w:t>2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363634" w:rsidRPr="00BA3FCF" w14:paraId="2EFEBB2D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289B9478" w14:textId="77777777" w:rsidR="00363634" w:rsidRPr="003E4DD5" w:rsidRDefault="00363634" w:rsidP="004D2211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739B7C5C" w14:textId="77777777" w:rsidR="00363634" w:rsidRPr="00BA3FCF" w:rsidRDefault="00363634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63634" w:rsidRPr="00076381" w14:paraId="2C3014A4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7D5F7A98" w14:textId="77777777" w:rsidR="00363634" w:rsidRPr="00076381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52EF23D6" w14:textId="77777777" w:rsidR="00025AA1" w:rsidRDefault="00025AA1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3B3EA415" w14:textId="77777777" w:rsidR="00025AA1" w:rsidRPr="00025AA1" w:rsidRDefault="00025AA1" w:rsidP="00025AA1"/>
          <w:p w14:paraId="6D297D36" w14:textId="77777777" w:rsidR="00025AA1" w:rsidRDefault="00025AA1" w:rsidP="00025AA1"/>
          <w:p w14:paraId="6BB57AAC" w14:textId="77777777" w:rsidR="00363634" w:rsidRPr="00025AA1" w:rsidRDefault="00363634" w:rsidP="00025AA1"/>
        </w:tc>
      </w:tr>
      <w:tr w:rsidR="00363634" w:rsidRPr="00DA04E2" w14:paraId="1BA4B5FB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4B94B0AB" w14:textId="77777777" w:rsidR="00363634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224A68D7" w14:textId="77777777" w:rsidR="00363634" w:rsidRPr="00DA04E2" w:rsidRDefault="00363634" w:rsidP="004D2211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14:paraId="760A2BFF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18E628AA" w14:textId="77777777" w:rsidR="00363634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50B2CA5D" w14:textId="77777777" w:rsidR="00363634" w:rsidRPr="00DA04E2" w:rsidRDefault="00363634" w:rsidP="004D2211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7F46CA26" w14:textId="77777777" w:rsidR="00660169" w:rsidRPr="00363634" w:rsidRDefault="00660169" w:rsidP="00660169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>3 Application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0169" w14:paraId="46C1D86A" w14:textId="77777777" w:rsidTr="003F53C5">
        <w:trPr>
          <w:trHeight w:val="567"/>
        </w:trPr>
        <w:tc>
          <w:tcPr>
            <w:tcW w:w="567" w:type="dxa"/>
            <w:vAlign w:val="center"/>
          </w:tcPr>
          <w:p w14:paraId="59C5FF07" w14:textId="77777777" w:rsidR="00660169" w:rsidRDefault="00660169" w:rsidP="003F53C5">
            <w:pPr>
              <w:jc w:val="center"/>
            </w:pPr>
            <w:bookmarkStart w:id="0" w:name="_Hlk531953670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D586B0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CCAED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21E0C1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B83338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19C6C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72AB41A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4C0D42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A55F36" w14:textId="77777777" w:rsidR="00660169" w:rsidRDefault="00660169" w:rsidP="003F53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428A56" w14:textId="77777777" w:rsidR="00660169" w:rsidRDefault="00660169" w:rsidP="003F53C5">
            <w:pPr>
              <w:jc w:val="center"/>
            </w:pPr>
          </w:p>
        </w:tc>
      </w:tr>
      <w:bookmarkEnd w:id="0"/>
    </w:tbl>
    <w:p w14:paraId="159825D0" w14:textId="77777777" w:rsidR="00B65868" w:rsidRDefault="00B65868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08EF6519" w14:textId="77777777" w:rsidR="004770FF" w:rsidRDefault="004770FF" w:rsidP="00141F4F">
      <w:pPr>
        <w:pStyle w:val="SectionHead"/>
        <w:spacing w:after="240"/>
      </w:pPr>
      <w:r>
        <w:lastRenderedPageBreak/>
        <w:t xml:space="preserve">Section 3 – </w:t>
      </w:r>
      <w:r w:rsidR="004D2211">
        <w:t>Special resolution</w:t>
      </w:r>
    </w:p>
    <w:p w14:paraId="63061CF6" w14:textId="492A8659" w:rsidR="00581056" w:rsidRPr="00B65868" w:rsidRDefault="00BF7965" w:rsidP="00BF7965">
      <w:r w:rsidRPr="00BF7965">
        <w:rPr>
          <w:b/>
        </w:rPr>
        <w:t>3.1</w:t>
      </w:r>
      <w:r w:rsidRPr="00BF7965">
        <w:rPr>
          <w:b/>
        </w:rPr>
        <w:tab/>
      </w:r>
      <w:r w:rsidR="004D2211">
        <w:rPr>
          <w:b/>
        </w:rPr>
        <w:t xml:space="preserve">Please confirm the </w:t>
      </w:r>
      <w:r w:rsidR="00AA5F03">
        <w:rPr>
          <w:b/>
        </w:rPr>
        <w:t>converting</w:t>
      </w:r>
      <w:r w:rsidR="004D2211">
        <w:rPr>
          <w:b/>
        </w:rPr>
        <w:t xml:space="preserve"> society has passed the special resolution in line </w:t>
      </w:r>
      <w:r w:rsidR="00B65868">
        <w:rPr>
          <w:b/>
        </w:rPr>
        <w:t xml:space="preserve">with the statutory requirements. </w:t>
      </w:r>
      <w:r w:rsidR="00B65868">
        <w:t xml:space="preserve">For further details please see paragraph 8.78 onward of our guidance: </w:t>
      </w:r>
      <w:hyperlink r:id="rId15" w:history="1">
        <w:r w:rsidR="00E84FC7" w:rsidRPr="001A4385">
          <w:rPr>
            <w:rStyle w:val="Hyperlink"/>
          </w:rPr>
          <w:t>https://www.handbook.fca.org.uk/handbook/RFCCBS</w:t>
        </w:r>
      </w:hyperlink>
      <w:r w:rsidR="00E84FC7"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6"/>
        <w:gridCol w:w="906"/>
      </w:tblGrid>
      <w:tr w:rsidR="004D2211" w14:paraId="71B5139F" w14:textId="77777777" w:rsidTr="00AA5F03">
        <w:trPr>
          <w:trHeight w:val="587"/>
        </w:trPr>
        <w:tc>
          <w:tcPr>
            <w:tcW w:w="6676" w:type="dxa"/>
            <w:vAlign w:val="center"/>
          </w:tcPr>
          <w:p w14:paraId="7C920200" w14:textId="77777777" w:rsidR="004D2211" w:rsidRDefault="004D2211" w:rsidP="004D2211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180989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6" w:type="dxa"/>
                <w:vAlign w:val="center"/>
              </w:tcPr>
              <w:p w14:paraId="0863A4C7" w14:textId="77777777" w:rsidR="004D2211" w:rsidRDefault="004D221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BEB6D8" w14:textId="77777777" w:rsidR="004D2211" w:rsidRDefault="004D2211" w:rsidP="00BF7965">
      <w:pPr>
        <w:rPr>
          <w:b/>
        </w:rPr>
      </w:pPr>
    </w:p>
    <w:p w14:paraId="11794E85" w14:textId="77777777" w:rsidR="00363634" w:rsidRDefault="00363634" w:rsidP="00BF7965">
      <w:pPr>
        <w:rPr>
          <w:b/>
        </w:rPr>
      </w:pPr>
    </w:p>
    <w:p w14:paraId="75C5F3D1" w14:textId="77777777" w:rsidR="00B65868" w:rsidRPr="004D2211" w:rsidRDefault="00B65868" w:rsidP="00B65868">
      <w:bookmarkStart w:id="1" w:name="_Hlk532309572"/>
      <w:r>
        <w:rPr>
          <w:b/>
        </w:rPr>
        <w:t>3.2 Please confirm you have enclosed three (3) signed copies of the special resolution</w:t>
      </w:r>
      <w:bookmarkEnd w:id="1"/>
      <w:r>
        <w:rPr>
          <w:b/>
        </w:rPr>
        <w:t xml:space="preserve">. </w:t>
      </w:r>
      <w:r>
        <w:t xml:space="preserve">Each copy of the resolution must be signed by the </w:t>
      </w:r>
      <w:r w:rsidR="00AA5F03">
        <w:t>converting</w:t>
      </w:r>
      <w:r>
        <w:t xml:space="preserve">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0"/>
        <w:gridCol w:w="879"/>
      </w:tblGrid>
      <w:tr w:rsidR="00B65868" w14:paraId="5E28EFB0" w14:textId="77777777" w:rsidTr="00AA5F03">
        <w:trPr>
          <w:trHeight w:val="526"/>
        </w:trPr>
        <w:tc>
          <w:tcPr>
            <w:tcW w:w="6780" w:type="dxa"/>
            <w:vAlign w:val="center"/>
          </w:tcPr>
          <w:p w14:paraId="46279F46" w14:textId="77777777" w:rsidR="00B65868" w:rsidRDefault="00AA5F03" w:rsidP="003F53C5">
            <w:pPr>
              <w:jc w:val="center"/>
            </w:pPr>
            <w:r>
              <w:t>Three</w:t>
            </w:r>
            <w:r w:rsidR="00B65868">
              <w:t xml:space="preserve"> copies of the signed special resolution are enclosed</w:t>
            </w:r>
          </w:p>
        </w:tc>
        <w:sdt>
          <w:sdtPr>
            <w:id w:val="135053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vAlign w:val="center"/>
              </w:tcPr>
              <w:p w14:paraId="79160E21" w14:textId="77777777" w:rsidR="00B65868" w:rsidRDefault="00B65868" w:rsidP="003F53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01BC3" w14:textId="77777777" w:rsidR="00B65868" w:rsidRDefault="00B65868"/>
    <w:p w14:paraId="44B5E61A" w14:textId="77777777" w:rsidR="00B65868" w:rsidRDefault="00B65868"/>
    <w:p w14:paraId="11493A41" w14:textId="77777777" w:rsidR="00B65868" w:rsidRDefault="00B65868" w:rsidP="00B65868">
      <w:pPr>
        <w:rPr>
          <w:b/>
        </w:rPr>
      </w:pPr>
      <w:r>
        <w:rPr>
          <w:b/>
        </w:rPr>
        <w:t>3.3 Please confirm you have enclosed a copy of the proposed memorandum and articles of association of the company.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851"/>
      </w:tblGrid>
      <w:tr w:rsidR="00B65868" w14:paraId="4A703286" w14:textId="77777777" w:rsidTr="00B65868">
        <w:trPr>
          <w:trHeight w:val="567"/>
        </w:trPr>
        <w:tc>
          <w:tcPr>
            <w:tcW w:w="6750" w:type="dxa"/>
            <w:vAlign w:val="center"/>
          </w:tcPr>
          <w:p w14:paraId="414C9C0A" w14:textId="77777777" w:rsidR="00B65868" w:rsidRDefault="00B65868" w:rsidP="003F53C5">
            <w:pPr>
              <w:jc w:val="center"/>
            </w:pPr>
            <w:r>
              <w:t>Copy of the proposed memorandum and articles enclosed</w:t>
            </w:r>
          </w:p>
        </w:tc>
        <w:sdt>
          <w:sdtPr>
            <w:id w:val="-40661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0B0FF7" w14:textId="77777777" w:rsidR="00B65868" w:rsidRDefault="00B65868" w:rsidP="003F53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4F1692" w14:textId="77777777" w:rsidR="00B65868" w:rsidRPr="004D2211" w:rsidRDefault="00B65868" w:rsidP="00B65868"/>
    <w:p w14:paraId="6E21BB59" w14:textId="77777777" w:rsidR="00B65868" w:rsidRDefault="00B65868"/>
    <w:p w14:paraId="1F1D3D25" w14:textId="77777777" w:rsidR="00B65868" w:rsidRDefault="00B65868" w:rsidP="00B65868">
      <w:r>
        <w:t>Before applying to us to register the special resolution, societies need to contact Companies House to apply for a company to be set up on conversion from a society. It is important that societies tell Companies House not to register the company until we have agreed a date with them. Societies cannot convert into an existing company.</w:t>
      </w:r>
    </w:p>
    <w:p w14:paraId="3FBF7900" w14:textId="77777777" w:rsidR="00B65868" w:rsidRDefault="00B65868" w:rsidP="00B65868">
      <w:r>
        <w:t xml:space="preserve">When we have received the </w:t>
      </w:r>
      <w:r w:rsidR="00AA5F03">
        <w:t>application,</w:t>
      </w:r>
      <w:r>
        <w:t xml:space="preserve"> we will contact Companies House to agree a conversion date.</w:t>
      </w:r>
    </w:p>
    <w:p w14:paraId="2F91D68F" w14:textId="77777777" w:rsidR="00B65868" w:rsidRDefault="00B65868" w:rsidP="00B65868">
      <w:pPr>
        <w:rPr>
          <w:b/>
        </w:rPr>
      </w:pPr>
      <w:r w:rsidRPr="00B65868">
        <w:rPr>
          <w:b/>
        </w:rPr>
        <w:t>3.4 Please confirm you have applied to Companies House to register the company</w:t>
      </w:r>
      <w:r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B65868" w14:paraId="108782B0" w14:textId="77777777" w:rsidTr="003F53C5">
        <w:trPr>
          <w:trHeight w:val="567"/>
        </w:trPr>
        <w:tc>
          <w:tcPr>
            <w:tcW w:w="5778" w:type="dxa"/>
            <w:vAlign w:val="center"/>
          </w:tcPr>
          <w:p w14:paraId="08E0F276" w14:textId="77777777" w:rsidR="00B65868" w:rsidRDefault="00B65868" w:rsidP="003F53C5">
            <w:r>
              <w:t>Companies House have been notified as above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vAlign w:val="center"/>
              </w:tcPr>
              <w:p w14:paraId="38C2496C" w14:textId="77777777" w:rsidR="00B65868" w:rsidRDefault="00B65868" w:rsidP="003F53C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AD543C" w14:textId="77777777" w:rsidR="00B65868" w:rsidRDefault="00B65868" w:rsidP="00B65868">
      <w:pPr>
        <w:rPr>
          <w:b/>
        </w:rPr>
      </w:pPr>
    </w:p>
    <w:p w14:paraId="49854169" w14:textId="77777777" w:rsidR="003377EE" w:rsidRDefault="003377EE" w:rsidP="00B65868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182B3B27" w14:textId="77777777" w:rsidR="00BC2637" w:rsidRDefault="00BC2637" w:rsidP="00BC2637">
      <w:pPr>
        <w:pStyle w:val="SectionHead"/>
        <w:spacing w:after="240"/>
      </w:pPr>
      <w:r>
        <w:lastRenderedPageBreak/>
        <w:t xml:space="preserve">Section </w:t>
      </w:r>
      <w:r w:rsidR="00660169">
        <w:t>4 – Statutory Declaration</w:t>
      </w:r>
    </w:p>
    <w:p w14:paraId="4D89111F" w14:textId="77777777" w:rsidR="00BC2637" w:rsidRDefault="00BC2637" w:rsidP="00BC2637">
      <w:r>
        <w:t xml:space="preserve">An officer of the </w:t>
      </w:r>
      <w:r w:rsidR="00660169">
        <w:t>society must sign below in front of a solicitor, a commissioner for oaths, a notary public or a justice of the peace.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14:paraId="0D1805A8" w14:textId="77777777" w:rsidTr="00BC2637">
        <w:trPr>
          <w:trHeight w:val="567"/>
        </w:trPr>
        <w:tc>
          <w:tcPr>
            <w:tcW w:w="2802" w:type="dxa"/>
            <w:vAlign w:val="center"/>
          </w:tcPr>
          <w:p w14:paraId="1E62B6D1" w14:textId="77777777"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4C0C40A0" w14:textId="77777777"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14:paraId="79E3C0D8" w14:textId="77777777" w:rsidTr="00BC2637">
        <w:trPr>
          <w:trHeight w:val="567"/>
        </w:trPr>
        <w:tc>
          <w:tcPr>
            <w:tcW w:w="2802" w:type="dxa"/>
            <w:vAlign w:val="center"/>
          </w:tcPr>
          <w:p w14:paraId="6D9DB51A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563993B1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16A0C9D" w14:textId="77777777" w:rsidR="00660169" w:rsidRDefault="00660169" w:rsidP="00660169">
      <w:pPr>
        <w:spacing w:after="0"/>
      </w:pPr>
    </w:p>
    <w:p w14:paraId="4C72BD79" w14:textId="77777777" w:rsidR="00660169" w:rsidRDefault="00660169" w:rsidP="00BC2637">
      <w:r>
        <w:t xml:space="preserve">I do solemnly and sincerely declare that in passing the special resolution the relevant legislative requirements have been complied with; and that everything stated in this form is accurate. </w:t>
      </w:r>
    </w:p>
    <w:p w14:paraId="68DBAE03" w14:textId="77777777" w:rsidR="00BC2637" w:rsidRDefault="00BC2637" w:rsidP="00BC2637">
      <w:r>
        <w:t xml:space="preserve">I make this solemn declaration conscientiously believing this to be true, and by virtue of the provisions of the Statutory Declarations Act 1835.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14:paraId="75055C86" w14:textId="77777777" w:rsidTr="00BC2637">
        <w:trPr>
          <w:trHeight w:val="850"/>
        </w:trPr>
        <w:tc>
          <w:tcPr>
            <w:tcW w:w="2802" w:type="dxa"/>
            <w:vAlign w:val="center"/>
          </w:tcPr>
          <w:p w14:paraId="4EAF87E0" w14:textId="77777777"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14:paraId="3EFC6D99" w14:textId="77777777"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14:paraId="3025F2E9" w14:textId="77777777" w:rsidTr="00BC2637">
        <w:trPr>
          <w:trHeight w:val="567"/>
        </w:trPr>
        <w:tc>
          <w:tcPr>
            <w:tcW w:w="2802" w:type="dxa"/>
            <w:vAlign w:val="center"/>
          </w:tcPr>
          <w:p w14:paraId="69BB67A1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14:paraId="55837B81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AE48F77" w14:textId="77777777" w:rsidR="00BC2637" w:rsidRDefault="00BC2637" w:rsidP="00BC2637">
      <w:pPr>
        <w:spacing w:after="0"/>
      </w:pPr>
    </w:p>
    <w:p w14:paraId="6D609242" w14:textId="77777777" w:rsidR="00BC2637" w:rsidRDefault="00BC2637">
      <w:r>
        <w:t>This was declared before me</w:t>
      </w:r>
      <w:r w:rsidR="007F0BBC">
        <w:t>, a</w:t>
      </w:r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15"/>
      </w:tblGrid>
      <w:tr w:rsidR="00BC2637" w14:paraId="2CA13B0A" w14:textId="77777777" w:rsidTr="007F0BBC">
        <w:trPr>
          <w:trHeight w:val="567"/>
        </w:trPr>
        <w:tc>
          <w:tcPr>
            <w:tcW w:w="3085" w:type="dxa"/>
            <w:vAlign w:val="center"/>
          </w:tcPr>
          <w:p w14:paraId="2CD7D980" w14:textId="77777777" w:rsidR="00BC2637" w:rsidRDefault="007F0BBC" w:rsidP="00BC2637">
            <w:pPr>
              <w:jc w:val="right"/>
            </w:pPr>
            <w:r>
              <w:t>S</w:t>
            </w:r>
            <w:r w:rsidR="00BC2637">
              <w:t>olicitor</w:t>
            </w:r>
          </w:p>
        </w:tc>
        <w:sdt>
          <w:sdtPr>
            <w:id w:val="-32058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FBFD026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637" w14:paraId="5A5EC690" w14:textId="77777777" w:rsidTr="007F0BBC">
        <w:trPr>
          <w:trHeight w:val="567"/>
        </w:trPr>
        <w:tc>
          <w:tcPr>
            <w:tcW w:w="3085" w:type="dxa"/>
            <w:vAlign w:val="center"/>
          </w:tcPr>
          <w:p w14:paraId="4062C493" w14:textId="77777777" w:rsidR="00BC2637" w:rsidRDefault="007F0BBC" w:rsidP="00BC2637">
            <w:pPr>
              <w:jc w:val="right"/>
            </w:pPr>
            <w:r>
              <w:t>C</w:t>
            </w:r>
            <w:r w:rsidR="00BC2637">
              <w:t>ommission</w:t>
            </w:r>
            <w:r>
              <w:t>er</w:t>
            </w:r>
            <w:r w:rsidR="00BC2637">
              <w:t xml:space="preserve"> for oaths</w:t>
            </w:r>
          </w:p>
        </w:tc>
        <w:sdt>
          <w:sdtPr>
            <w:id w:val="-92973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81C225B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637" w14:paraId="4A80D1E4" w14:textId="77777777" w:rsidTr="007F0BBC">
        <w:trPr>
          <w:trHeight w:val="567"/>
        </w:trPr>
        <w:tc>
          <w:tcPr>
            <w:tcW w:w="3085" w:type="dxa"/>
            <w:vAlign w:val="center"/>
          </w:tcPr>
          <w:p w14:paraId="00F4636C" w14:textId="77777777" w:rsidR="00BC2637" w:rsidRDefault="00BC2637" w:rsidP="00BC2637">
            <w:pPr>
              <w:jc w:val="right"/>
            </w:pPr>
            <w:r>
              <w:t>Notary public</w:t>
            </w:r>
          </w:p>
        </w:tc>
        <w:sdt>
          <w:sdtPr>
            <w:id w:val="102591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A96E94C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637" w14:paraId="13988C4F" w14:textId="77777777" w:rsidTr="007F0BBC">
        <w:trPr>
          <w:trHeight w:val="567"/>
        </w:trPr>
        <w:tc>
          <w:tcPr>
            <w:tcW w:w="3085" w:type="dxa"/>
            <w:vAlign w:val="center"/>
          </w:tcPr>
          <w:p w14:paraId="4B00EF7E" w14:textId="77777777" w:rsidR="00BC2637" w:rsidRDefault="00BC2637" w:rsidP="00BC2637">
            <w:pPr>
              <w:jc w:val="right"/>
            </w:pPr>
            <w:r>
              <w:t>Justice of the peace</w:t>
            </w:r>
          </w:p>
        </w:tc>
        <w:sdt>
          <w:sdtPr>
            <w:id w:val="205025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7DF0A28A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E4B760F" w14:textId="77777777" w:rsidR="00BC2637" w:rsidRDefault="00BC2637"/>
    <w:p w14:paraId="0FFD029B" w14:textId="77777777" w:rsidR="00BC2637" w:rsidRDefault="00BC2637"/>
    <w:p w14:paraId="7859B006" w14:textId="77777777" w:rsidR="00BC2637" w:rsidRDefault="00BC2637"/>
    <w:p w14:paraId="23C2CD78" w14:textId="77777777" w:rsidR="00BC2637" w:rsidRDefault="00BC2637"/>
    <w:p w14:paraId="03512EAB" w14:textId="77777777" w:rsidR="00BC2637" w:rsidRDefault="00BC2637"/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14:paraId="4F22BCCC" w14:textId="77777777" w:rsidTr="00BC2637">
        <w:trPr>
          <w:trHeight w:val="567"/>
        </w:trPr>
        <w:tc>
          <w:tcPr>
            <w:tcW w:w="2802" w:type="dxa"/>
            <w:vAlign w:val="center"/>
          </w:tcPr>
          <w:p w14:paraId="5C7800D4" w14:textId="77777777"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02C4B364" w14:textId="77777777"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14:paraId="5FC14624" w14:textId="77777777" w:rsidTr="00BC2637">
        <w:trPr>
          <w:trHeight w:val="1871"/>
        </w:trPr>
        <w:tc>
          <w:tcPr>
            <w:tcW w:w="2802" w:type="dxa"/>
            <w:vAlign w:val="center"/>
          </w:tcPr>
          <w:p w14:paraId="02B1C42B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</w:t>
            </w:r>
          </w:p>
        </w:tc>
        <w:tc>
          <w:tcPr>
            <w:tcW w:w="5670" w:type="dxa"/>
            <w:vAlign w:val="center"/>
          </w:tcPr>
          <w:p w14:paraId="78BF58DE" w14:textId="77777777"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C2637" w:rsidRPr="00DA04E2" w14:paraId="6393916F" w14:textId="77777777" w:rsidTr="00BC2637">
        <w:trPr>
          <w:trHeight w:val="850"/>
        </w:trPr>
        <w:tc>
          <w:tcPr>
            <w:tcW w:w="2802" w:type="dxa"/>
            <w:vAlign w:val="center"/>
          </w:tcPr>
          <w:p w14:paraId="14ACCFD6" w14:textId="77777777"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14:paraId="44AE08C7" w14:textId="77777777"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  <w:tr w:rsidR="00BC2637" w:rsidRPr="00DA04E2" w14:paraId="4D1468F7" w14:textId="77777777" w:rsidTr="00BC2637">
        <w:trPr>
          <w:trHeight w:val="567"/>
        </w:trPr>
        <w:tc>
          <w:tcPr>
            <w:tcW w:w="2802" w:type="dxa"/>
            <w:vAlign w:val="center"/>
          </w:tcPr>
          <w:p w14:paraId="2F3F32AE" w14:textId="77777777"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14:paraId="26881182" w14:textId="77777777"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230BA32D" w14:textId="77777777" w:rsidR="00FD6460" w:rsidRDefault="00FD6460" w:rsidP="00FD6460">
      <w:pPr>
        <w:pStyle w:val="SectionHead"/>
        <w:spacing w:before="240" w:after="240"/>
      </w:pPr>
      <w:r>
        <w:lastRenderedPageBreak/>
        <w:t xml:space="preserve">Section </w:t>
      </w:r>
      <w:r w:rsidR="003377EE">
        <w:t>5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14:paraId="107FA7DA" w14:textId="77777777"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F21D27">
        <w:t>mutual.societies@fca.org.uk</w:t>
      </w:r>
    </w:p>
    <w:p w14:paraId="0C571A02" w14:textId="77777777" w:rsidR="003F27A0" w:rsidRDefault="003F27A0" w:rsidP="003F27A0">
      <w:pPr>
        <w:pStyle w:val="FCABodyText"/>
      </w:pPr>
      <w:r>
        <w:t>Or please submit by post to:</w:t>
      </w:r>
    </w:p>
    <w:p w14:paraId="048D80F8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43994D16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6B2F1829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08BECE91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1B0732EC" w14:textId="77777777" w:rsidR="00FD6460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7E393B95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AFB7A4" w14:textId="77777777" w:rsidR="003377EE" w:rsidRDefault="003377EE" w:rsidP="003377EE">
      <w:pPr>
        <w:pStyle w:val="Footer"/>
        <w:rPr>
          <w:sz w:val="16"/>
          <w:szCs w:val="16"/>
        </w:rPr>
      </w:pPr>
    </w:p>
    <w:p w14:paraId="1424F9CE" w14:textId="77777777" w:rsidR="003377EE" w:rsidRDefault="003377EE" w:rsidP="003377EE">
      <w:pPr>
        <w:pStyle w:val="Footer"/>
        <w:rPr>
          <w:sz w:val="16"/>
          <w:szCs w:val="16"/>
        </w:rPr>
      </w:pPr>
    </w:p>
    <w:p w14:paraId="6990049D" w14:textId="77777777" w:rsidR="003377EE" w:rsidRDefault="003377EE" w:rsidP="003377EE">
      <w:pPr>
        <w:pStyle w:val="Footer"/>
        <w:rPr>
          <w:sz w:val="16"/>
          <w:szCs w:val="16"/>
        </w:rPr>
      </w:pPr>
    </w:p>
    <w:p w14:paraId="550DDE64" w14:textId="77777777" w:rsidR="003377EE" w:rsidRDefault="003377EE" w:rsidP="003377EE">
      <w:pPr>
        <w:pStyle w:val="Footer"/>
        <w:rPr>
          <w:sz w:val="16"/>
          <w:szCs w:val="16"/>
        </w:rPr>
      </w:pPr>
    </w:p>
    <w:p w14:paraId="101976A0" w14:textId="77777777" w:rsidR="003377EE" w:rsidRDefault="003377EE" w:rsidP="003377EE">
      <w:pPr>
        <w:pStyle w:val="Footer"/>
        <w:rPr>
          <w:sz w:val="16"/>
          <w:szCs w:val="16"/>
        </w:rPr>
      </w:pPr>
    </w:p>
    <w:p w14:paraId="3BE898DD" w14:textId="77777777" w:rsidR="003377EE" w:rsidRDefault="003377EE" w:rsidP="003377EE">
      <w:pPr>
        <w:pStyle w:val="Footer"/>
        <w:rPr>
          <w:sz w:val="16"/>
          <w:szCs w:val="16"/>
        </w:rPr>
      </w:pPr>
    </w:p>
    <w:p w14:paraId="653D2DB9" w14:textId="77777777" w:rsidR="003377EE" w:rsidRDefault="003377EE" w:rsidP="003377EE">
      <w:pPr>
        <w:pStyle w:val="Footer"/>
        <w:rPr>
          <w:sz w:val="16"/>
          <w:szCs w:val="16"/>
        </w:rPr>
      </w:pPr>
    </w:p>
    <w:p w14:paraId="7710116F" w14:textId="77777777" w:rsidR="003377EE" w:rsidRDefault="003377EE" w:rsidP="003377EE">
      <w:pPr>
        <w:pStyle w:val="Footer"/>
        <w:rPr>
          <w:sz w:val="16"/>
          <w:szCs w:val="16"/>
        </w:rPr>
      </w:pPr>
    </w:p>
    <w:p w14:paraId="3E79B97F" w14:textId="77777777" w:rsidR="003377EE" w:rsidRDefault="003377EE" w:rsidP="003377EE">
      <w:pPr>
        <w:pStyle w:val="Footer"/>
        <w:rPr>
          <w:sz w:val="16"/>
          <w:szCs w:val="16"/>
        </w:rPr>
      </w:pPr>
    </w:p>
    <w:p w14:paraId="5ECE25CF" w14:textId="77777777" w:rsidR="003377EE" w:rsidRDefault="003377EE" w:rsidP="003377EE">
      <w:pPr>
        <w:pStyle w:val="Footer"/>
        <w:rPr>
          <w:sz w:val="16"/>
          <w:szCs w:val="16"/>
        </w:rPr>
      </w:pPr>
    </w:p>
    <w:p w14:paraId="258D6CE3" w14:textId="77777777" w:rsidR="003377EE" w:rsidRDefault="003377EE" w:rsidP="003377EE">
      <w:pPr>
        <w:pStyle w:val="Footer"/>
        <w:rPr>
          <w:sz w:val="16"/>
          <w:szCs w:val="16"/>
        </w:rPr>
      </w:pPr>
    </w:p>
    <w:p w14:paraId="3D970F84" w14:textId="77777777" w:rsidR="003377EE" w:rsidRDefault="003377EE" w:rsidP="003377EE">
      <w:pPr>
        <w:pStyle w:val="Footer"/>
        <w:rPr>
          <w:sz w:val="16"/>
          <w:szCs w:val="16"/>
        </w:rPr>
      </w:pPr>
    </w:p>
    <w:p w14:paraId="673B06A1" w14:textId="77777777" w:rsidR="003377EE" w:rsidRDefault="003377EE" w:rsidP="003377EE">
      <w:pPr>
        <w:pStyle w:val="Footer"/>
        <w:rPr>
          <w:sz w:val="16"/>
          <w:szCs w:val="16"/>
        </w:rPr>
      </w:pPr>
    </w:p>
    <w:p w14:paraId="5E7A39DC" w14:textId="77777777" w:rsidR="003377EE" w:rsidRDefault="003377EE" w:rsidP="003377EE">
      <w:pPr>
        <w:pStyle w:val="Footer"/>
        <w:rPr>
          <w:sz w:val="16"/>
          <w:szCs w:val="16"/>
        </w:rPr>
      </w:pPr>
    </w:p>
    <w:p w14:paraId="120A91EE" w14:textId="77777777" w:rsidR="003377EE" w:rsidRDefault="003377EE" w:rsidP="003377EE">
      <w:pPr>
        <w:pStyle w:val="Footer"/>
        <w:rPr>
          <w:sz w:val="16"/>
          <w:szCs w:val="16"/>
        </w:rPr>
      </w:pPr>
    </w:p>
    <w:p w14:paraId="3A8D053E" w14:textId="77777777" w:rsidR="003377EE" w:rsidRDefault="003377EE" w:rsidP="003377EE">
      <w:pPr>
        <w:pStyle w:val="Footer"/>
        <w:rPr>
          <w:sz w:val="16"/>
          <w:szCs w:val="16"/>
        </w:rPr>
      </w:pPr>
    </w:p>
    <w:p w14:paraId="4F0EF4B0" w14:textId="77777777" w:rsidR="003377EE" w:rsidRDefault="003377EE" w:rsidP="003377EE">
      <w:pPr>
        <w:pStyle w:val="Footer"/>
        <w:rPr>
          <w:sz w:val="16"/>
          <w:szCs w:val="16"/>
        </w:rPr>
      </w:pPr>
    </w:p>
    <w:p w14:paraId="0BCDE3A0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A222E0" w14:textId="77777777" w:rsidR="003377EE" w:rsidRDefault="003377EE" w:rsidP="003377EE">
      <w:pPr>
        <w:pStyle w:val="Footer"/>
        <w:rPr>
          <w:sz w:val="16"/>
          <w:szCs w:val="16"/>
        </w:rPr>
      </w:pPr>
    </w:p>
    <w:p w14:paraId="0B20DC98" w14:textId="77777777" w:rsidR="003377EE" w:rsidRDefault="003377EE" w:rsidP="003377EE">
      <w:pPr>
        <w:pStyle w:val="Footer"/>
        <w:rPr>
          <w:sz w:val="16"/>
          <w:szCs w:val="16"/>
        </w:rPr>
      </w:pPr>
    </w:p>
    <w:p w14:paraId="06BB7862" w14:textId="77777777" w:rsidR="003377EE" w:rsidRDefault="003377EE" w:rsidP="003377EE">
      <w:pPr>
        <w:pStyle w:val="Footer"/>
        <w:rPr>
          <w:sz w:val="16"/>
          <w:szCs w:val="16"/>
        </w:rPr>
      </w:pPr>
    </w:p>
    <w:p w14:paraId="6105EDD0" w14:textId="77777777" w:rsidR="003377EE" w:rsidRDefault="003377EE" w:rsidP="003377EE">
      <w:pPr>
        <w:pStyle w:val="Footer"/>
        <w:rPr>
          <w:sz w:val="16"/>
          <w:szCs w:val="16"/>
        </w:rPr>
      </w:pPr>
    </w:p>
    <w:p w14:paraId="3B8136D4" w14:textId="77777777" w:rsidR="003377EE" w:rsidRDefault="003377EE" w:rsidP="003377EE">
      <w:pPr>
        <w:pStyle w:val="Footer"/>
        <w:rPr>
          <w:sz w:val="16"/>
          <w:szCs w:val="16"/>
        </w:rPr>
      </w:pPr>
    </w:p>
    <w:p w14:paraId="67213CED" w14:textId="77777777" w:rsidR="003377EE" w:rsidRDefault="003377EE" w:rsidP="003377EE">
      <w:pPr>
        <w:pStyle w:val="Footer"/>
        <w:rPr>
          <w:sz w:val="16"/>
          <w:szCs w:val="16"/>
        </w:rPr>
      </w:pPr>
    </w:p>
    <w:p w14:paraId="012B4F1B" w14:textId="77777777" w:rsidR="003377EE" w:rsidRDefault="003377EE" w:rsidP="003377EE">
      <w:pPr>
        <w:pStyle w:val="Footer"/>
        <w:rPr>
          <w:sz w:val="16"/>
          <w:szCs w:val="16"/>
        </w:rPr>
      </w:pPr>
    </w:p>
    <w:p w14:paraId="75866DB6" w14:textId="77777777" w:rsidR="003377EE" w:rsidRDefault="003377EE" w:rsidP="003377EE">
      <w:pPr>
        <w:pStyle w:val="Footer"/>
        <w:rPr>
          <w:sz w:val="16"/>
          <w:szCs w:val="16"/>
        </w:rPr>
      </w:pPr>
    </w:p>
    <w:p w14:paraId="412BD41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973FD79" w14:textId="77777777" w:rsidR="003377EE" w:rsidRDefault="003377EE" w:rsidP="003377EE">
      <w:pPr>
        <w:pStyle w:val="Footer"/>
        <w:rPr>
          <w:sz w:val="16"/>
          <w:szCs w:val="16"/>
        </w:rPr>
      </w:pPr>
    </w:p>
    <w:p w14:paraId="01CFEE9E" w14:textId="77777777" w:rsidR="003377EE" w:rsidRDefault="003377EE" w:rsidP="003377EE">
      <w:pPr>
        <w:pStyle w:val="Footer"/>
        <w:rPr>
          <w:sz w:val="16"/>
          <w:szCs w:val="16"/>
        </w:rPr>
      </w:pPr>
    </w:p>
    <w:p w14:paraId="2101C6D7" w14:textId="77777777" w:rsidR="003377EE" w:rsidRDefault="003377EE" w:rsidP="003377EE">
      <w:pPr>
        <w:pStyle w:val="Footer"/>
        <w:rPr>
          <w:sz w:val="16"/>
          <w:szCs w:val="16"/>
        </w:rPr>
      </w:pPr>
    </w:p>
    <w:p w14:paraId="5C35FCB9" w14:textId="77777777" w:rsidR="003377EE" w:rsidRDefault="003377EE" w:rsidP="003377EE">
      <w:pPr>
        <w:pStyle w:val="Footer"/>
        <w:rPr>
          <w:sz w:val="16"/>
          <w:szCs w:val="16"/>
        </w:rPr>
      </w:pPr>
    </w:p>
    <w:p w14:paraId="1E2D3527" w14:textId="77777777" w:rsidR="003377EE" w:rsidRDefault="003377EE" w:rsidP="003377EE">
      <w:pPr>
        <w:pStyle w:val="Footer"/>
        <w:rPr>
          <w:sz w:val="16"/>
          <w:szCs w:val="16"/>
        </w:rPr>
      </w:pPr>
    </w:p>
    <w:p w14:paraId="475CDAE1" w14:textId="77777777" w:rsidR="003377EE" w:rsidRDefault="003377EE" w:rsidP="003377EE">
      <w:pPr>
        <w:pStyle w:val="Footer"/>
        <w:rPr>
          <w:sz w:val="16"/>
          <w:szCs w:val="16"/>
        </w:rPr>
      </w:pPr>
    </w:p>
    <w:p w14:paraId="5045CF0A" w14:textId="77777777" w:rsidR="003377EE" w:rsidRDefault="003377EE" w:rsidP="003377EE">
      <w:pPr>
        <w:pStyle w:val="Footer"/>
        <w:rPr>
          <w:sz w:val="16"/>
          <w:szCs w:val="16"/>
        </w:rPr>
      </w:pPr>
    </w:p>
    <w:p w14:paraId="2124A2A7" w14:textId="77777777" w:rsidR="003377EE" w:rsidRDefault="003377EE" w:rsidP="003377EE">
      <w:pPr>
        <w:pStyle w:val="Footer"/>
        <w:rPr>
          <w:sz w:val="16"/>
          <w:szCs w:val="16"/>
        </w:rPr>
      </w:pPr>
    </w:p>
    <w:p w14:paraId="1580A95A" w14:textId="77777777" w:rsidR="003377EE" w:rsidRDefault="003377EE" w:rsidP="003377EE">
      <w:pPr>
        <w:pStyle w:val="Footer"/>
        <w:rPr>
          <w:sz w:val="16"/>
          <w:szCs w:val="16"/>
        </w:rPr>
      </w:pPr>
    </w:p>
    <w:p w14:paraId="03ED9C8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D9A3DFB" w14:textId="77777777" w:rsidR="003377EE" w:rsidRDefault="003377EE" w:rsidP="003377EE">
      <w:pPr>
        <w:pStyle w:val="Footer"/>
        <w:rPr>
          <w:sz w:val="16"/>
          <w:szCs w:val="16"/>
        </w:rPr>
      </w:pPr>
    </w:p>
    <w:p w14:paraId="3148B1B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CD63955" w14:textId="77777777" w:rsidR="003377EE" w:rsidRDefault="003377EE" w:rsidP="003377EE">
      <w:pPr>
        <w:pStyle w:val="Footer"/>
        <w:rPr>
          <w:sz w:val="16"/>
          <w:szCs w:val="16"/>
        </w:rPr>
      </w:pPr>
    </w:p>
    <w:p w14:paraId="51623DC8" w14:textId="77777777" w:rsidR="003377EE" w:rsidRDefault="003377EE" w:rsidP="003377EE">
      <w:pPr>
        <w:pStyle w:val="Footer"/>
        <w:rPr>
          <w:sz w:val="16"/>
          <w:szCs w:val="16"/>
        </w:rPr>
      </w:pPr>
    </w:p>
    <w:p w14:paraId="40E8FB92" w14:textId="77777777" w:rsidR="003377EE" w:rsidRDefault="003377EE" w:rsidP="003377EE">
      <w:pPr>
        <w:pStyle w:val="Footer"/>
        <w:rPr>
          <w:sz w:val="16"/>
          <w:szCs w:val="16"/>
        </w:rPr>
      </w:pPr>
    </w:p>
    <w:p w14:paraId="4507E8AE" w14:textId="77777777" w:rsidR="003377EE" w:rsidRDefault="003377EE" w:rsidP="003377EE">
      <w:pPr>
        <w:pStyle w:val="Footer"/>
        <w:rPr>
          <w:sz w:val="16"/>
          <w:szCs w:val="16"/>
        </w:rPr>
      </w:pPr>
    </w:p>
    <w:p w14:paraId="5B76307A" w14:textId="77777777" w:rsidR="003377EE" w:rsidRDefault="003377EE" w:rsidP="003377EE">
      <w:pPr>
        <w:pStyle w:val="Footer"/>
        <w:rPr>
          <w:sz w:val="16"/>
          <w:szCs w:val="16"/>
        </w:rPr>
      </w:pPr>
    </w:p>
    <w:p w14:paraId="602EAD48" w14:textId="77777777" w:rsidR="003377EE" w:rsidRDefault="003377EE" w:rsidP="003377EE">
      <w:pPr>
        <w:pStyle w:val="Footer"/>
        <w:rPr>
          <w:sz w:val="16"/>
          <w:szCs w:val="16"/>
        </w:rPr>
      </w:pPr>
    </w:p>
    <w:p w14:paraId="79BA91BF" w14:textId="77777777" w:rsidR="003377EE" w:rsidRDefault="003377EE" w:rsidP="003377EE">
      <w:pPr>
        <w:pStyle w:val="Footer"/>
        <w:rPr>
          <w:sz w:val="16"/>
          <w:szCs w:val="16"/>
        </w:rPr>
      </w:pPr>
    </w:p>
    <w:p w14:paraId="0576507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6FA87E1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3B8C9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B8E66FC" w14:textId="77777777" w:rsidR="003377EE" w:rsidRDefault="003377EE" w:rsidP="003377EE">
      <w:pPr>
        <w:pStyle w:val="Footer"/>
        <w:rPr>
          <w:sz w:val="16"/>
          <w:szCs w:val="16"/>
        </w:rPr>
      </w:pPr>
    </w:p>
    <w:p w14:paraId="1111A672" w14:textId="77777777" w:rsidR="003377EE" w:rsidRDefault="003377EE" w:rsidP="003377EE">
      <w:pPr>
        <w:pStyle w:val="Footer"/>
        <w:rPr>
          <w:sz w:val="16"/>
          <w:szCs w:val="16"/>
        </w:rPr>
      </w:pPr>
    </w:p>
    <w:p w14:paraId="6D2B0F2B" w14:textId="77777777" w:rsidR="003377EE" w:rsidRDefault="003377EE" w:rsidP="003377EE">
      <w:pPr>
        <w:pStyle w:val="Footer"/>
        <w:rPr>
          <w:rFonts w:ascii="Verdana" w:eastAsia="MS Mincho" w:hAnsi="Verdana" w:cs="Times New Roman"/>
          <w:szCs w:val="20"/>
          <w:lang w:eastAsia="en-GB"/>
        </w:rPr>
      </w:pPr>
      <w:bookmarkStart w:id="2" w:name="_Hlk340792"/>
      <w:r w:rsidRPr="00025AA1">
        <w:rPr>
          <w:sz w:val="16"/>
          <w:szCs w:val="16"/>
        </w:rPr>
        <w:t>Registered as a Limited Company in England and Wales No. 1920623. Registered office as above.</w:t>
      </w:r>
      <w:bookmarkEnd w:id="2"/>
    </w:p>
    <w:sectPr w:rsidR="003377EE" w:rsidSect="00B302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274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044C" w14:textId="77777777" w:rsidR="00AE2FD1" w:rsidRDefault="00AE2FD1" w:rsidP="003E4DD5">
      <w:pPr>
        <w:spacing w:after="0" w:line="240" w:lineRule="auto"/>
      </w:pPr>
      <w:r>
        <w:separator/>
      </w:r>
    </w:p>
  </w:endnote>
  <w:endnote w:type="continuationSeparator" w:id="0">
    <w:p w14:paraId="57D0C381" w14:textId="77777777" w:rsidR="00AE2FD1" w:rsidRDefault="00AE2FD1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522E" w14:textId="77777777" w:rsidR="00E84FC7" w:rsidRDefault="00E84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3F3B" w14:textId="75E5D2C4" w:rsidR="00BC2637" w:rsidRDefault="00BC2637" w:rsidP="003377EE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2D8DAE" wp14:editId="67A13BED">
              <wp:simplePos x="0" y="0"/>
              <wp:positionH relativeFrom="column">
                <wp:posOffset>933450</wp:posOffset>
              </wp:positionH>
              <wp:positionV relativeFrom="paragraph">
                <wp:posOffset>-14605</wp:posOffset>
              </wp:positionV>
              <wp:extent cx="4800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C70AB2" id="Straight Connector 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" strokecolor="black [3040]" strokeweight="1.5pt"/>
          </w:pict>
        </mc:Fallback>
      </mc:AlternateContent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660169">
          <w:rPr>
            <w:sz w:val="16"/>
            <w:szCs w:val="16"/>
          </w:rPr>
          <w:t>Conversion to a company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660169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7F0BBC">
          <w:rPr>
            <w:sz w:val="16"/>
            <w:szCs w:val="16"/>
          </w:rPr>
          <w:t>February</w:t>
        </w:r>
        <w:r>
          <w:rPr>
            <w:sz w:val="16"/>
            <w:szCs w:val="16"/>
          </w:rPr>
          <w:t xml:space="preserve"> </w:t>
        </w:r>
        <w:r w:rsidR="00E84FC7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0BF8" w14:textId="48A366F7" w:rsidR="00BC2637" w:rsidRDefault="00BC2637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F9D0F" wp14:editId="20C9420F">
              <wp:simplePos x="0" y="0"/>
              <wp:positionH relativeFrom="column">
                <wp:posOffset>933450</wp:posOffset>
              </wp:positionH>
              <wp:positionV relativeFrom="paragraph">
                <wp:posOffset>-52705</wp:posOffset>
              </wp:positionV>
              <wp:extent cx="48006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95529A" id="Straight Connector 5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4.15pt" to="451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660169" w:rsidRPr="00542E5C">
          <w:rPr>
            <w:i/>
            <w:sz w:val="16"/>
            <w:szCs w:val="16"/>
          </w:rPr>
          <w:t>FCA</w:t>
        </w:r>
        <w:r w:rsidR="00660169" w:rsidRPr="00542E5C">
          <w:rPr>
            <w:sz w:val="16"/>
            <w:szCs w:val="16"/>
          </w:rPr>
          <w:t xml:space="preserve">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Mutuals </w:t>
        </w:r>
        <w:r w:rsidR="00660169">
          <w:rPr>
            <w:sz w:val="16"/>
            <w:szCs w:val="16"/>
          </w:rPr>
          <w:t>Conversion to a company</w:t>
        </w:r>
        <w:r w:rsidR="00660169" w:rsidRPr="00542E5C">
          <w:rPr>
            <w:sz w:val="16"/>
            <w:szCs w:val="16"/>
          </w:rPr>
          <w:t xml:space="preserve">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Release </w:t>
        </w:r>
        <w:r w:rsidR="00E84FC7">
          <w:rPr>
            <w:sz w:val="16"/>
            <w:szCs w:val="16"/>
          </w:rPr>
          <w:t>4</w:t>
        </w:r>
        <w:r w:rsidR="00660169" w:rsidRPr="00542E5C">
          <w:rPr>
            <w:sz w:val="16"/>
            <w:szCs w:val="16"/>
          </w:rPr>
          <w:t xml:space="preserve">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</w:t>
        </w:r>
        <w:r w:rsidR="007F0BBC">
          <w:rPr>
            <w:sz w:val="16"/>
            <w:szCs w:val="16"/>
          </w:rPr>
          <w:t>February</w:t>
        </w:r>
        <w:r w:rsidR="00660169">
          <w:rPr>
            <w:sz w:val="16"/>
            <w:szCs w:val="16"/>
          </w:rPr>
          <w:t xml:space="preserve"> </w:t>
        </w:r>
        <w:r w:rsidR="00E84FC7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25A119F0" w14:textId="77777777" w:rsidR="00BC2637" w:rsidRDefault="00BC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D4F2" w14:textId="77777777" w:rsidR="00AE2FD1" w:rsidRDefault="00AE2FD1" w:rsidP="003E4DD5">
      <w:pPr>
        <w:spacing w:after="0" w:line="240" w:lineRule="auto"/>
      </w:pPr>
      <w:r>
        <w:separator/>
      </w:r>
    </w:p>
  </w:footnote>
  <w:footnote w:type="continuationSeparator" w:id="0">
    <w:p w14:paraId="5A3209B3" w14:textId="77777777" w:rsidR="00AE2FD1" w:rsidRDefault="00AE2FD1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A0C9" w14:textId="77777777" w:rsidR="00E84FC7" w:rsidRDefault="00E84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D9A6" w14:textId="77777777" w:rsidR="00E84FC7" w:rsidRDefault="00E84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7DBA" w14:textId="77777777" w:rsidR="00BC2637" w:rsidRDefault="00BC2637" w:rsidP="00150CC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F84ECA2" wp14:editId="1976CE28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2876520"/>
    <w:multiLevelType w:val="hybridMultilevel"/>
    <w:tmpl w:val="8288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25AA1"/>
    <w:rsid w:val="000427EC"/>
    <w:rsid w:val="0007372B"/>
    <w:rsid w:val="000859E8"/>
    <w:rsid w:val="00086327"/>
    <w:rsid w:val="000C75BE"/>
    <w:rsid w:val="0012691B"/>
    <w:rsid w:val="00141F4F"/>
    <w:rsid w:val="00150CC8"/>
    <w:rsid w:val="0017135B"/>
    <w:rsid w:val="001D1871"/>
    <w:rsid w:val="00287856"/>
    <w:rsid w:val="003377EE"/>
    <w:rsid w:val="00363634"/>
    <w:rsid w:val="0038217E"/>
    <w:rsid w:val="003B03BE"/>
    <w:rsid w:val="003B2092"/>
    <w:rsid w:val="003E4DD5"/>
    <w:rsid w:val="003E7B6D"/>
    <w:rsid w:val="003F27A0"/>
    <w:rsid w:val="00416B38"/>
    <w:rsid w:val="00417744"/>
    <w:rsid w:val="00426711"/>
    <w:rsid w:val="00457235"/>
    <w:rsid w:val="004625CB"/>
    <w:rsid w:val="004770FF"/>
    <w:rsid w:val="004A375A"/>
    <w:rsid w:val="004D2211"/>
    <w:rsid w:val="004F2588"/>
    <w:rsid w:val="00515C4A"/>
    <w:rsid w:val="00550964"/>
    <w:rsid w:val="00552506"/>
    <w:rsid w:val="00581056"/>
    <w:rsid w:val="00604EE1"/>
    <w:rsid w:val="00640971"/>
    <w:rsid w:val="00652955"/>
    <w:rsid w:val="00660169"/>
    <w:rsid w:val="00684F8B"/>
    <w:rsid w:val="006E6B03"/>
    <w:rsid w:val="00747FB6"/>
    <w:rsid w:val="00753072"/>
    <w:rsid w:val="00760642"/>
    <w:rsid w:val="007A0033"/>
    <w:rsid w:val="007E27A2"/>
    <w:rsid w:val="007F0BBC"/>
    <w:rsid w:val="00831CA3"/>
    <w:rsid w:val="008439FC"/>
    <w:rsid w:val="0091735F"/>
    <w:rsid w:val="00941837"/>
    <w:rsid w:val="00995AF1"/>
    <w:rsid w:val="009A7E8A"/>
    <w:rsid w:val="009C0BDA"/>
    <w:rsid w:val="009E43CB"/>
    <w:rsid w:val="00A0588B"/>
    <w:rsid w:val="00A22D58"/>
    <w:rsid w:val="00AA083D"/>
    <w:rsid w:val="00AA5F03"/>
    <w:rsid w:val="00AE2FD1"/>
    <w:rsid w:val="00B14608"/>
    <w:rsid w:val="00B302BF"/>
    <w:rsid w:val="00B65868"/>
    <w:rsid w:val="00B83E5F"/>
    <w:rsid w:val="00B86D53"/>
    <w:rsid w:val="00BA2E37"/>
    <w:rsid w:val="00BC2637"/>
    <w:rsid w:val="00BF7965"/>
    <w:rsid w:val="00C147D9"/>
    <w:rsid w:val="00C26860"/>
    <w:rsid w:val="00C269D2"/>
    <w:rsid w:val="00C346B4"/>
    <w:rsid w:val="00C524BD"/>
    <w:rsid w:val="00CB4B23"/>
    <w:rsid w:val="00CC018B"/>
    <w:rsid w:val="00CD06B8"/>
    <w:rsid w:val="00D26DD6"/>
    <w:rsid w:val="00D61D33"/>
    <w:rsid w:val="00D62752"/>
    <w:rsid w:val="00DA04E2"/>
    <w:rsid w:val="00E32445"/>
    <w:rsid w:val="00E54E03"/>
    <w:rsid w:val="00E56260"/>
    <w:rsid w:val="00E84FC7"/>
    <w:rsid w:val="00E86954"/>
    <w:rsid w:val="00E9453E"/>
    <w:rsid w:val="00EA4FFB"/>
    <w:rsid w:val="00EE4386"/>
    <w:rsid w:val="00F21D27"/>
    <w:rsid w:val="00F55D4B"/>
    <w:rsid w:val="00F95B09"/>
    <w:rsid w:val="00FD646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25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B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utuals.fca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handbook.fca.org.uk/handbook/RFCCB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ndbook.fca.org.uk/handbook/RFCCB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ca.org.uk/privacy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LLMIGRATION-a9051b3672-58635459</_dlc_DocId>
    <_dlc_DocIdUrl xmlns="964f0a7c-bcf0-4337-b577-3747e0a5c4bc">
      <Url>https://thefca.sharepoint.com/sites/MutRegFun/_layouts/15/DocIdRedir.aspx?ID=LLMIGRATION-a9051b3672-58635459</Url>
      <Description>LLMIGRATION-a9051b3672-58635459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2021-01-19T09:19:45+00:00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58635459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4A51-7150-42C0-B5BF-96D58A764B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82926B-BF4B-4036-91CA-B8B7F69C27BD}">
  <ds:schemaRefs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64f0a7c-bcf0-4337-b577-3747e0a5c4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D8E0B2-A65D-48FB-8C11-43E84D4E8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98E3F-0B71-434B-A6F3-5978F2DC18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D5B616-1ECF-4C7E-AFD0-C4E7DAFB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to a company.docx</dc:title>
  <cp:lastModifiedBy/>
  <cp:revision>1</cp:revision>
  <dcterms:created xsi:type="dcterms:W3CDTF">2018-12-07T13:03:00Z</dcterms:created>
  <dcterms:modified xsi:type="dcterms:W3CDTF">2023-02-20T09:35:00Z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UFAAKbWmcrVFSZVdfu6NxvRcTFuIXanyFsGK8nmFhjsOM8UXE0KsBFytwbsKIjFQFlGskLgz/WPGstLI
A7BVhRg8rjF6i8knwNjU3/WbPcE5veltUXydMZn8xoURjmRen7MLHCrG85boF/JQBEGKLQsVUber
pL79wRkzy8eDpV3O7//jbTrj0YCoPAt0xRrY4n02PVIhD7lpmWFMC0T/gwTnBN4pVCbnZvxt5ZH6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4AAA9DNYQidmug7nfUDDxo6U2qCzZ39gXn5RgndOxXG4xJUPbsInwuB1ag==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2021-01-19T09:19:45Z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82b44275-1c2c-41c1-9fcb-fde6aa6d5a0d</vt:lpwstr>
  </property>
  <property fmtid="{D5CDD505-2E9C-101B-9397-08002B2CF9AE}" pid="18" name="fca_livelink_obj_id">
    <vt:lpwstr>58635459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2022-12-23T17:51:43Z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c94edeb5-3ed7-457f-9a16-acc191fe5f2f</vt:lpwstr>
  </property>
  <property fmtid="{D5CDD505-2E9C-101B-9397-08002B2CF9AE}" pid="28" name="MSIP_Label_dec5709d-e239-496d-88c9-7dae94c5106e_ContentBits">
    <vt:lpwstr>0</vt:lpwstr>
  </property>
</Properties>
</file>